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12A5" w14:textId="77777777" w:rsidR="00955945" w:rsidRPr="00AC7DC8" w:rsidRDefault="00C359B6">
      <w:pPr>
        <w:rPr>
          <w:rFonts w:ascii="CDU Kievit Tab" w:hAnsi="CDU Kievit Tab"/>
          <w:sz w:val="36"/>
          <w:szCs w:val="36"/>
        </w:rPr>
      </w:pPr>
      <w:r w:rsidRPr="00955945">
        <w:rPr>
          <w:rFonts w:ascii="CDU Kievit Tab" w:hAnsi="CDU Kievit Tab"/>
          <w:sz w:val="36"/>
          <w:szCs w:val="36"/>
        </w:rPr>
        <w:t>Stimmzettel zu</w:t>
      </w:r>
      <w:r w:rsidRPr="00AC7DC8">
        <w:rPr>
          <w:rFonts w:ascii="CDU Kievit Tab" w:hAnsi="CDU Kievit Tab"/>
          <w:sz w:val="36"/>
          <w:szCs w:val="36"/>
        </w:rPr>
        <w:t xml:space="preserve">r </w:t>
      </w:r>
      <w:r w:rsidR="00851812" w:rsidRPr="00AC7DC8">
        <w:rPr>
          <w:rFonts w:ascii="CDU Kievit Tab" w:hAnsi="CDU Kievit Tab"/>
          <w:sz w:val="36"/>
          <w:szCs w:val="36"/>
        </w:rPr>
        <w:t>Wahl des/r MIT Kreisvorsitzende</w:t>
      </w:r>
      <w:r w:rsidRPr="00AC7DC8">
        <w:rPr>
          <w:rFonts w:ascii="CDU Kievit Tab" w:hAnsi="CDU Kievit Tab"/>
          <w:sz w:val="36"/>
          <w:szCs w:val="36"/>
        </w:rPr>
        <w:t>n</w:t>
      </w:r>
    </w:p>
    <w:p w14:paraId="782A12A6" w14:textId="77777777" w:rsidR="00C359B6" w:rsidRPr="00AC7DC8" w:rsidRDefault="00C359B6" w:rsidP="00C359B6">
      <w:pPr>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Wahlentscheidung - zunächst nachtragen.</w:t>
      </w:r>
    </w:p>
    <w:p w14:paraId="782A12A7" w14:textId="77777777" w:rsidR="00C359B6" w:rsidRPr="00AC7DC8" w:rsidRDefault="00C359B6">
      <w:pPr>
        <w:rPr>
          <w:rFonts w:ascii="CDU Kievit Tab" w:hAnsi="CDU Kievit Tab"/>
        </w:rPr>
      </w:pPr>
      <w:r w:rsidRPr="00AC7DC8">
        <w:rPr>
          <w:rFonts w:ascii="CDU Kievit Tab" w:hAnsi="CDU Kievit Tab"/>
        </w:rPr>
        <w:t>Kandidat/en: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gridCol w:w="850"/>
        <w:gridCol w:w="851"/>
      </w:tblGrid>
      <w:tr w:rsidR="00C359B6" w:rsidRPr="00AC7DC8" w14:paraId="782A12AC" w14:textId="77777777" w:rsidTr="00851812">
        <w:trPr>
          <w:trHeight w:val="344"/>
        </w:trPr>
        <w:tc>
          <w:tcPr>
            <w:tcW w:w="4586" w:type="dxa"/>
            <w:shd w:val="pct12" w:color="000000" w:fill="FFFFFF"/>
          </w:tcPr>
          <w:p w14:paraId="782A12A8" w14:textId="77777777" w:rsidR="00C359B6" w:rsidRPr="00AC7DC8" w:rsidRDefault="00851812" w:rsidP="00081BA4">
            <w:pPr>
              <w:rPr>
                <w:rFonts w:ascii="CDU Kievit Tab" w:hAnsi="CDU Kievit Tab"/>
                <w:b/>
              </w:rPr>
            </w:pPr>
            <w:r w:rsidRPr="00AC7DC8">
              <w:rPr>
                <w:rFonts w:ascii="CDU Kievit Tab" w:hAnsi="CDU Kievit Tab"/>
                <w:b/>
              </w:rPr>
              <w:t>Name</w:t>
            </w:r>
          </w:p>
        </w:tc>
        <w:tc>
          <w:tcPr>
            <w:tcW w:w="871" w:type="dxa"/>
            <w:shd w:val="pct12" w:color="000000" w:fill="FFFFFF"/>
          </w:tcPr>
          <w:p w14:paraId="782A12A9" w14:textId="77777777" w:rsidR="00C359B6" w:rsidRPr="00AC7DC8" w:rsidRDefault="00C359B6" w:rsidP="00081BA4">
            <w:pPr>
              <w:rPr>
                <w:rFonts w:ascii="CDU Kievit Tab" w:hAnsi="CDU Kievit Tab"/>
                <w:b/>
              </w:rPr>
            </w:pPr>
            <w:r w:rsidRPr="00AC7DC8">
              <w:rPr>
                <w:rFonts w:ascii="CDU Kievit Tab" w:hAnsi="CDU Kievit Tab"/>
                <w:b/>
              </w:rPr>
              <w:t>Ja</w:t>
            </w:r>
          </w:p>
        </w:tc>
        <w:tc>
          <w:tcPr>
            <w:tcW w:w="850" w:type="dxa"/>
            <w:shd w:val="pct12" w:color="000000" w:fill="FFFFFF"/>
          </w:tcPr>
          <w:p w14:paraId="782A12AA" w14:textId="77777777" w:rsidR="00C359B6" w:rsidRPr="00AC7DC8" w:rsidRDefault="00C359B6" w:rsidP="00081BA4">
            <w:pPr>
              <w:rPr>
                <w:rFonts w:ascii="CDU Kievit Tab" w:hAnsi="CDU Kievit Tab"/>
                <w:b/>
              </w:rPr>
            </w:pPr>
            <w:r w:rsidRPr="00AC7DC8">
              <w:rPr>
                <w:rFonts w:ascii="CDU Kievit Tab" w:hAnsi="CDU Kievit Tab"/>
                <w:b/>
              </w:rPr>
              <w:t>Nein</w:t>
            </w:r>
          </w:p>
        </w:tc>
        <w:tc>
          <w:tcPr>
            <w:tcW w:w="851" w:type="dxa"/>
            <w:shd w:val="pct12" w:color="000000" w:fill="FFFFFF"/>
          </w:tcPr>
          <w:p w14:paraId="782A12AB" w14:textId="77777777" w:rsidR="00C359B6" w:rsidRPr="00AC7DC8" w:rsidRDefault="00C359B6" w:rsidP="00081BA4">
            <w:pPr>
              <w:rPr>
                <w:rFonts w:ascii="CDU Kievit Tab" w:hAnsi="CDU Kievit Tab"/>
                <w:b/>
              </w:rPr>
            </w:pPr>
            <w:proofErr w:type="spellStart"/>
            <w:r w:rsidRPr="00AC7DC8">
              <w:rPr>
                <w:rFonts w:ascii="CDU Kievit Tab" w:hAnsi="CDU Kievit Tab"/>
                <w:b/>
              </w:rPr>
              <w:t>Enth</w:t>
            </w:r>
            <w:proofErr w:type="spellEnd"/>
            <w:r w:rsidRPr="00AC7DC8">
              <w:rPr>
                <w:rFonts w:ascii="CDU Kievit Tab" w:hAnsi="CDU Kievit Tab"/>
                <w:b/>
              </w:rPr>
              <w:t>.</w:t>
            </w:r>
          </w:p>
        </w:tc>
      </w:tr>
      <w:tr w:rsidR="00C359B6" w:rsidRPr="00AC7DC8" w14:paraId="782A12B1" w14:textId="77777777" w:rsidTr="00C359B6">
        <w:tc>
          <w:tcPr>
            <w:tcW w:w="4586" w:type="dxa"/>
          </w:tcPr>
          <w:p w14:paraId="782A12AD" w14:textId="77777777" w:rsidR="00C359B6" w:rsidRPr="00AC7DC8" w:rsidRDefault="00C359B6" w:rsidP="00081BA4">
            <w:pPr>
              <w:rPr>
                <w:rFonts w:ascii="CDU Kievit Tab" w:hAnsi="CDU Kievit Tab"/>
                <w:b/>
              </w:rPr>
            </w:pPr>
          </w:p>
        </w:tc>
        <w:tc>
          <w:tcPr>
            <w:tcW w:w="871" w:type="dxa"/>
          </w:tcPr>
          <w:p w14:paraId="782A12AE" w14:textId="77777777" w:rsidR="00C359B6" w:rsidRPr="00AC7DC8" w:rsidRDefault="00C359B6" w:rsidP="00081BA4">
            <w:pPr>
              <w:rPr>
                <w:rFonts w:ascii="CDU Kievit Tab" w:hAnsi="CDU Kievit Tab"/>
              </w:rPr>
            </w:pPr>
          </w:p>
        </w:tc>
        <w:tc>
          <w:tcPr>
            <w:tcW w:w="850" w:type="dxa"/>
          </w:tcPr>
          <w:p w14:paraId="782A12AF" w14:textId="77777777" w:rsidR="00C359B6" w:rsidRPr="00AC7DC8" w:rsidRDefault="00C359B6" w:rsidP="00081BA4">
            <w:pPr>
              <w:rPr>
                <w:rFonts w:ascii="CDU Kievit Tab" w:hAnsi="CDU Kievit Tab"/>
              </w:rPr>
            </w:pPr>
          </w:p>
        </w:tc>
        <w:tc>
          <w:tcPr>
            <w:tcW w:w="851" w:type="dxa"/>
          </w:tcPr>
          <w:p w14:paraId="782A12B0" w14:textId="77777777" w:rsidR="00C359B6" w:rsidRPr="00AC7DC8" w:rsidRDefault="00C359B6" w:rsidP="00081BA4">
            <w:pPr>
              <w:rPr>
                <w:rFonts w:ascii="CDU Kievit Tab" w:hAnsi="CDU Kievit Tab"/>
              </w:rPr>
            </w:pPr>
          </w:p>
        </w:tc>
      </w:tr>
      <w:tr w:rsidR="00C359B6" w:rsidRPr="00AC7DC8" w14:paraId="782A12B6" w14:textId="77777777" w:rsidTr="00C359B6">
        <w:tc>
          <w:tcPr>
            <w:tcW w:w="4586" w:type="dxa"/>
          </w:tcPr>
          <w:p w14:paraId="782A12B2" w14:textId="77777777" w:rsidR="00C359B6" w:rsidRPr="00AC7DC8" w:rsidRDefault="00C359B6" w:rsidP="00081BA4">
            <w:pPr>
              <w:rPr>
                <w:rFonts w:ascii="CDU Kievit Tab" w:hAnsi="CDU Kievit Tab"/>
                <w:b/>
              </w:rPr>
            </w:pPr>
          </w:p>
        </w:tc>
        <w:tc>
          <w:tcPr>
            <w:tcW w:w="871" w:type="dxa"/>
          </w:tcPr>
          <w:p w14:paraId="782A12B3" w14:textId="77777777" w:rsidR="00C359B6" w:rsidRPr="00AC7DC8" w:rsidRDefault="00C359B6" w:rsidP="00081BA4">
            <w:pPr>
              <w:rPr>
                <w:rFonts w:ascii="CDU Kievit Tab" w:hAnsi="CDU Kievit Tab"/>
              </w:rPr>
            </w:pPr>
          </w:p>
        </w:tc>
        <w:tc>
          <w:tcPr>
            <w:tcW w:w="850" w:type="dxa"/>
          </w:tcPr>
          <w:p w14:paraId="782A12B4" w14:textId="77777777" w:rsidR="00C359B6" w:rsidRPr="00AC7DC8" w:rsidRDefault="00C359B6" w:rsidP="00081BA4">
            <w:pPr>
              <w:rPr>
                <w:rFonts w:ascii="CDU Kievit Tab" w:hAnsi="CDU Kievit Tab"/>
              </w:rPr>
            </w:pPr>
          </w:p>
        </w:tc>
        <w:tc>
          <w:tcPr>
            <w:tcW w:w="851" w:type="dxa"/>
          </w:tcPr>
          <w:p w14:paraId="782A12B5" w14:textId="77777777" w:rsidR="00C359B6" w:rsidRPr="00AC7DC8" w:rsidRDefault="00C359B6" w:rsidP="00081BA4">
            <w:pPr>
              <w:rPr>
                <w:rFonts w:ascii="CDU Kievit Tab" w:hAnsi="CDU Kievit Tab"/>
              </w:rPr>
            </w:pPr>
          </w:p>
        </w:tc>
      </w:tr>
      <w:tr w:rsidR="00C359B6" w:rsidRPr="00AC7DC8" w14:paraId="782A12BB" w14:textId="77777777" w:rsidTr="00C359B6">
        <w:tc>
          <w:tcPr>
            <w:tcW w:w="4586" w:type="dxa"/>
          </w:tcPr>
          <w:p w14:paraId="782A12B7" w14:textId="77777777" w:rsidR="00C359B6" w:rsidRPr="00AC7DC8" w:rsidRDefault="00C359B6" w:rsidP="00081BA4">
            <w:pPr>
              <w:rPr>
                <w:rFonts w:ascii="CDU Kievit Tab" w:hAnsi="CDU Kievit Tab"/>
              </w:rPr>
            </w:pPr>
          </w:p>
        </w:tc>
        <w:tc>
          <w:tcPr>
            <w:tcW w:w="871" w:type="dxa"/>
          </w:tcPr>
          <w:p w14:paraId="782A12B8" w14:textId="77777777" w:rsidR="00C359B6" w:rsidRPr="00AC7DC8" w:rsidRDefault="00C359B6" w:rsidP="00081BA4">
            <w:pPr>
              <w:rPr>
                <w:rFonts w:ascii="CDU Kievit Tab" w:hAnsi="CDU Kievit Tab"/>
              </w:rPr>
            </w:pPr>
          </w:p>
        </w:tc>
        <w:tc>
          <w:tcPr>
            <w:tcW w:w="850" w:type="dxa"/>
          </w:tcPr>
          <w:p w14:paraId="782A12B9" w14:textId="77777777" w:rsidR="00C359B6" w:rsidRPr="00AC7DC8" w:rsidRDefault="00C359B6" w:rsidP="00081BA4">
            <w:pPr>
              <w:rPr>
                <w:rFonts w:ascii="CDU Kievit Tab" w:hAnsi="CDU Kievit Tab"/>
              </w:rPr>
            </w:pPr>
          </w:p>
        </w:tc>
        <w:tc>
          <w:tcPr>
            <w:tcW w:w="851" w:type="dxa"/>
          </w:tcPr>
          <w:p w14:paraId="782A12BA" w14:textId="77777777" w:rsidR="00C359B6" w:rsidRPr="00AC7DC8" w:rsidRDefault="00C359B6" w:rsidP="00081BA4">
            <w:pPr>
              <w:rPr>
                <w:rFonts w:ascii="CDU Kievit Tab" w:hAnsi="CDU Kievit Tab"/>
              </w:rPr>
            </w:pPr>
          </w:p>
        </w:tc>
      </w:tr>
    </w:tbl>
    <w:p w14:paraId="782A12BC" w14:textId="77777777" w:rsidR="00851812" w:rsidRPr="00AC7DC8" w:rsidRDefault="00851812" w:rsidP="00851812">
      <w:pPr>
        <w:rPr>
          <w:rFonts w:ascii="CDU Kievit Tab" w:hAnsi="CDU Kievit Tab"/>
        </w:rPr>
      </w:pPr>
    </w:p>
    <w:p w14:paraId="782A12BD" w14:textId="77777777" w:rsidR="00851812" w:rsidRPr="00AC7DC8" w:rsidRDefault="00851812" w:rsidP="00851812">
      <w:pPr>
        <w:rPr>
          <w:rFonts w:ascii="CDU Kievit Tab" w:hAnsi="CDU Kievit Tab"/>
        </w:rPr>
      </w:pPr>
    </w:p>
    <w:p w14:paraId="782A12BE" w14:textId="77777777" w:rsidR="00851812" w:rsidRPr="00AC7DC8" w:rsidRDefault="00851812" w:rsidP="00851812">
      <w:pPr>
        <w:rPr>
          <w:rFonts w:ascii="CDU Kievit Tab" w:hAnsi="CDU Kievit Tab"/>
        </w:rPr>
      </w:pPr>
      <w:r w:rsidRPr="00AC7DC8">
        <w:rPr>
          <w:rFonts w:ascii="CDU Kievit Tab" w:hAnsi="CDU Kievit Tab"/>
        </w:rPr>
        <w:t>Bitte Ihrem Wunsch entsprechend ankreuzen!</w:t>
      </w:r>
    </w:p>
    <w:p w14:paraId="782A12BF" w14:textId="77777777" w:rsidR="00851812" w:rsidRPr="00AC7DC8" w:rsidRDefault="00851812" w:rsidP="00851812">
      <w:pPr>
        <w:rPr>
          <w:rFonts w:ascii="CDU Kievit Tab" w:hAnsi="CDU Kievit Tab"/>
        </w:rPr>
      </w:pPr>
      <w:r w:rsidRPr="00AC7DC8">
        <w:rPr>
          <w:rFonts w:ascii="CDU Kievit Tab" w:hAnsi="CDU Kievit Tab"/>
        </w:rPr>
        <w:t>Ungekennzeichnete Stimmzettel gelten als Enthaltung!</w:t>
      </w:r>
    </w:p>
    <w:p w14:paraId="782A12C0" w14:textId="77777777" w:rsidR="00851812" w:rsidRPr="00AC7DC8" w:rsidRDefault="00851812" w:rsidP="00851812">
      <w:pPr>
        <w:rPr>
          <w:rFonts w:ascii="CDU Kievit Tab" w:hAnsi="CDU Kievit Tab"/>
        </w:rPr>
      </w:pPr>
      <w:r w:rsidRPr="00AC7DC8">
        <w:rPr>
          <w:rFonts w:ascii="CDU Kievit Tab" w:hAnsi="CDU Kievit Tab"/>
        </w:rPr>
        <w:t>Enthaltungen gelten als nicht abgegebene Stimmen!</w:t>
      </w:r>
    </w:p>
    <w:p w14:paraId="782A12C1" w14:textId="77777777" w:rsidR="00851812" w:rsidRPr="00AC7DC8" w:rsidRDefault="00851812" w:rsidP="00851812">
      <w:pPr>
        <w:rPr>
          <w:rFonts w:ascii="CDU Kievit Tab" w:hAnsi="CDU Kievit Tab"/>
        </w:rPr>
      </w:pPr>
    </w:p>
    <w:p w14:paraId="782A12C2" w14:textId="77777777" w:rsidR="00851812" w:rsidRPr="00AC7DC8" w:rsidRDefault="00851812" w:rsidP="00851812">
      <w:pPr>
        <w:rPr>
          <w:rFonts w:ascii="CDU Kievit Tab" w:hAnsi="CDU Kievit Tab"/>
        </w:rPr>
      </w:pPr>
    </w:p>
    <w:p w14:paraId="782A12C3" w14:textId="77777777" w:rsidR="00851812" w:rsidRPr="00AC7DC8" w:rsidRDefault="00851812" w:rsidP="00851812">
      <w:pPr>
        <w:rPr>
          <w:rFonts w:ascii="CDU Kievit Tab" w:hAnsi="CDU Kievit Tab"/>
        </w:rPr>
      </w:pPr>
    </w:p>
    <w:p w14:paraId="782A12C4" w14:textId="77777777" w:rsidR="00851812" w:rsidRPr="00AC7DC8" w:rsidRDefault="00851812" w:rsidP="00851812">
      <w:pPr>
        <w:rPr>
          <w:rFonts w:ascii="CDU Kievit Tab" w:hAnsi="CDU Kievit Tab"/>
        </w:rPr>
      </w:pPr>
    </w:p>
    <w:p w14:paraId="782A12C5" w14:textId="77777777" w:rsidR="00851812" w:rsidRPr="00AC7DC8" w:rsidRDefault="00851812" w:rsidP="00851812">
      <w:pPr>
        <w:rPr>
          <w:rFonts w:ascii="CDU Kievit Tab" w:hAnsi="CDU Kievit Tab"/>
        </w:rPr>
      </w:pPr>
    </w:p>
    <w:p w14:paraId="782A12C6" w14:textId="77777777" w:rsidR="00851812" w:rsidRPr="00AC7DC8" w:rsidRDefault="00851812" w:rsidP="00851812">
      <w:pPr>
        <w:rPr>
          <w:rFonts w:ascii="CDU Kievit Tab" w:hAnsi="CDU Kievit Tab"/>
        </w:rPr>
      </w:pPr>
    </w:p>
    <w:p w14:paraId="782A12C7" w14:textId="77777777" w:rsidR="00851812" w:rsidRPr="00AC7DC8" w:rsidRDefault="00851812" w:rsidP="00851812">
      <w:pPr>
        <w:rPr>
          <w:rFonts w:ascii="CDU Kievit Tab" w:hAnsi="CDU Kievit Tab"/>
        </w:rPr>
      </w:pPr>
    </w:p>
    <w:p w14:paraId="782A12C8" w14:textId="77777777" w:rsidR="00851812" w:rsidRPr="00AC7DC8" w:rsidRDefault="00851812" w:rsidP="00851812">
      <w:pPr>
        <w:rPr>
          <w:rFonts w:ascii="CDU Kievit Tab" w:hAnsi="CDU Kievit Tab"/>
        </w:rPr>
      </w:pPr>
    </w:p>
    <w:p w14:paraId="782A12C9" w14:textId="77777777" w:rsidR="00851812" w:rsidRPr="00AC7DC8" w:rsidRDefault="00851812" w:rsidP="00851812">
      <w:pPr>
        <w:rPr>
          <w:rFonts w:ascii="CDU Kievit Tab" w:hAnsi="CDU Kievit Tab"/>
        </w:rPr>
      </w:pPr>
    </w:p>
    <w:p w14:paraId="782A12CA" w14:textId="77777777" w:rsidR="00851812" w:rsidRPr="00AC7DC8" w:rsidRDefault="00851812" w:rsidP="00851812">
      <w:pPr>
        <w:rPr>
          <w:rFonts w:ascii="CDU Kievit Tab" w:hAnsi="CDU Kievit Tab"/>
        </w:rPr>
      </w:pPr>
    </w:p>
    <w:p w14:paraId="782A12CB" w14:textId="77777777" w:rsidR="00851812" w:rsidRPr="00AC7DC8" w:rsidRDefault="00851812" w:rsidP="00851812">
      <w:pPr>
        <w:rPr>
          <w:rFonts w:ascii="CDU Kievit Tab" w:hAnsi="CDU Kievit Tab"/>
        </w:rPr>
      </w:pPr>
    </w:p>
    <w:p w14:paraId="782A12CC" w14:textId="77777777" w:rsidR="00851812" w:rsidRPr="00AC7DC8" w:rsidRDefault="00851812" w:rsidP="00851812">
      <w:pPr>
        <w:tabs>
          <w:tab w:val="left" w:pos="2115"/>
        </w:tabs>
        <w:rPr>
          <w:rFonts w:ascii="CDU Kievit Tab" w:hAnsi="CDU Kievit Tab"/>
        </w:rPr>
      </w:pPr>
      <w:r w:rsidRPr="00AC7DC8">
        <w:rPr>
          <w:rFonts w:ascii="CDU Kievit Tab" w:hAnsi="CDU Kievit Tab"/>
        </w:rPr>
        <w:tab/>
      </w:r>
    </w:p>
    <w:p w14:paraId="782A12CD" w14:textId="77777777" w:rsidR="00851812" w:rsidRPr="00AC7DC8" w:rsidRDefault="00851812">
      <w:pPr>
        <w:rPr>
          <w:rFonts w:ascii="CDU Kievit Tab" w:hAnsi="CDU Kievit Tab"/>
        </w:rPr>
      </w:pPr>
      <w:r w:rsidRPr="00AC7DC8">
        <w:rPr>
          <w:rFonts w:ascii="CDU Kievit Tab" w:hAnsi="CDU Kievit Tab"/>
        </w:rPr>
        <w:br w:type="page"/>
      </w:r>
    </w:p>
    <w:p w14:paraId="782A12CE" w14:textId="77777777" w:rsidR="00851812" w:rsidRPr="00AC7DC8" w:rsidRDefault="00851812" w:rsidP="00851812">
      <w:pPr>
        <w:rPr>
          <w:rFonts w:ascii="CDU Kievit Tab" w:hAnsi="CDU Kievit Tab"/>
        </w:rPr>
      </w:pPr>
      <w:r w:rsidRPr="00AC7DC8">
        <w:rPr>
          <w:rFonts w:ascii="CDU Kievit Tab" w:hAnsi="CDU Kievit Tab"/>
          <w:sz w:val="36"/>
          <w:szCs w:val="36"/>
        </w:rPr>
        <w:lastRenderedPageBreak/>
        <w:t>Stimmzettel für die Wahl der bis zu fünf stellvertretenden Kreisvorsitzenden</w:t>
      </w:r>
    </w:p>
    <w:p w14:paraId="782A12CF" w14:textId="77777777" w:rsidR="00851812" w:rsidRPr="00AC7DC8" w:rsidRDefault="00851812" w:rsidP="00851812">
      <w:pPr>
        <w:jc w:val="center"/>
        <w:rPr>
          <w:rFonts w:ascii="CDU Kievit Tab" w:hAnsi="CDU Kievit Tab"/>
        </w:rPr>
      </w:pPr>
      <w:r w:rsidRPr="00AC7DC8">
        <w:rPr>
          <w:rFonts w:ascii="CDU Kievit Tab" w:hAnsi="CDU Kievit Tab"/>
        </w:rPr>
        <w:t>(alphabetische Reihenfolge)</w:t>
      </w:r>
    </w:p>
    <w:p w14:paraId="782A12D0" w14:textId="77777777" w:rsidR="00851812" w:rsidRPr="00AC7DC8" w:rsidRDefault="00851812" w:rsidP="00851812">
      <w:pPr>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w:t>
      </w:r>
      <w:r w:rsidR="006D64CD" w:rsidRPr="00AC7DC8">
        <w:rPr>
          <w:rFonts w:ascii="CDU Kievit Tab" w:hAnsi="CDU Kievit Tab"/>
        </w:rPr>
        <w:t>a</w:t>
      </w:r>
      <w:r w:rsidR="00955945" w:rsidRPr="00AC7DC8">
        <w:rPr>
          <w:rFonts w:ascii="CDU Kievit Tab" w:hAnsi="CDU Kievit Tab"/>
        </w:rPr>
        <w:t>hlentscheidung - zunächst nach</w:t>
      </w:r>
      <w:r w:rsidR="006D64CD" w:rsidRPr="00AC7DC8">
        <w:rPr>
          <w:rFonts w:ascii="CDU Kievit Tab" w:hAnsi="CDU Kievit Tab"/>
        </w:rPr>
        <w:t>t</w:t>
      </w:r>
      <w:r w:rsidRPr="00AC7DC8">
        <w:rPr>
          <w:rFonts w:ascii="CDU Kievit Tab" w:hAnsi="CDU Kievit Tab"/>
        </w:rPr>
        <w:t>ragen.</w:t>
      </w:r>
    </w:p>
    <w:p w14:paraId="782A12D1" w14:textId="77777777" w:rsidR="00C359B6" w:rsidRPr="00AC7DC8" w:rsidRDefault="00851812" w:rsidP="00851812">
      <w:pPr>
        <w:tabs>
          <w:tab w:val="left" w:pos="2115"/>
        </w:tabs>
        <w:rPr>
          <w:rFonts w:ascii="CDU Kievit Tab" w:hAnsi="CDU Kievit Tab"/>
        </w:rPr>
      </w:pPr>
      <w:r w:rsidRPr="00AC7DC8">
        <w:rPr>
          <w:rFonts w:ascii="CDU Kievit Tab" w:hAnsi="CDU Kievit Tab"/>
        </w:rPr>
        <w:t>Kandidat/en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tblGrid>
      <w:tr w:rsidR="00851812" w:rsidRPr="00AC7DC8" w14:paraId="782A12D4" w14:textId="77777777" w:rsidTr="00851812">
        <w:tc>
          <w:tcPr>
            <w:tcW w:w="4586" w:type="dxa"/>
            <w:shd w:val="pct15" w:color="000000" w:fill="FFFFFF"/>
          </w:tcPr>
          <w:p w14:paraId="782A12D2" w14:textId="77777777" w:rsidR="00851812" w:rsidRPr="00AC7DC8" w:rsidRDefault="00851812" w:rsidP="00081BA4">
            <w:pPr>
              <w:rPr>
                <w:rFonts w:ascii="CDU Kievit Tab" w:hAnsi="CDU Kievit Tab"/>
                <w:b/>
              </w:rPr>
            </w:pPr>
            <w:r w:rsidRPr="00AC7DC8">
              <w:rPr>
                <w:rFonts w:ascii="CDU Kievit Tab" w:hAnsi="CDU Kievit Tab"/>
                <w:b/>
              </w:rPr>
              <w:t>Name</w:t>
            </w:r>
          </w:p>
        </w:tc>
        <w:tc>
          <w:tcPr>
            <w:tcW w:w="871" w:type="dxa"/>
            <w:shd w:val="pct15" w:color="000000" w:fill="FFFFFF"/>
          </w:tcPr>
          <w:p w14:paraId="782A12D3" w14:textId="77777777" w:rsidR="00851812" w:rsidRPr="00AC7DC8" w:rsidRDefault="00851812" w:rsidP="00081BA4">
            <w:pPr>
              <w:rPr>
                <w:rFonts w:ascii="CDU Kievit Tab" w:hAnsi="CDU Kievit Tab"/>
                <w:b/>
              </w:rPr>
            </w:pPr>
          </w:p>
        </w:tc>
      </w:tr>
      <w:tr w:rsidR="00851812" w:rsidRPr="00AC7DC8" w14:paraId="782A12D7" w14:textId="77777777" w:rsidTr="00851812">
        <w:tc>
          <w:tcPr>
            <w:tcW w:w="4586" w:type="dxa"/>
          </w:tcPr>
          <w:p w14:paraId="782A12D5" w14:textId="77777777" w:rsidR="00851812" w:rsidRPr="00AC7DC8" w:rsidRDefault="00851812" w:rsidP="00081BA4">
            <w:pPr>
              <w:rPr>
                <w:rFonts w:ascii="CDU Kievit Tab" w:hAnsi="CDU Kievit Tab"/>
                <w:b/>
              </w:rPr>
            </w:pPr>
          </w:p>
        </w:tc>
        <w:tc>
          <w:tcPr>
            <w:tcW w:w="871" w:type="dxa"/>
          </w:tcPr>
          <w:p w14:paraId="782A12D6" w14:textId="77777777" w:rsidR="00851812" w:rsidRPr="00AC7DC8" w:rsidRDefault="00851812" w:rsidP="00081BA4">
            <w:pPr>
              <w:rPr>
                <w:rFonts w:ascii="CDU Kievit Tab" w:hAnsi="CDU Kievit Tab"/>
                <w:b/>
              </w:rPr>
            </w:pPr>
          </w:p>
        </w:tc>
      </w:tr>
      <w:tr w:rsidR="00851812" w:rsidRPr="00AC7DC8" w14:paraId="782A12DA" w14:textId="77777777" w:rsidTr="00851812">
        <w:tc>
          <w:tcPr>
            <w:tcW w:w="4586" w:type="dxa"/>
          </w:tcPr>
          <w:p w14:paraId="782A12D8" w14:textId="77777777" w:rsidR="00851812" w:rsidRPr="00AC7DC8" w:rsidRDefault="00851812" w:rsidP="00081BA4">
            <w:pPr>
              <w:rPr>
                <w:rFonts w:ascii="CDU Kievit Tab" w:hAnsi="CDU Kievit Tab"/>
                <w:b/>
              </w:rPr>
            </w:pPr>
          </w:p>
        </w:tc>
        <w:tc>
          <w:tcPr>
            <w:tcW w:w="871" w:type="dxa"/>
          </w:tcPr>
          <w:p w14:paraId="782A12D9" w14:textId="77777777" w:rsidR="00851812" w:rsidRPr="00AC7DC8" w:rsidRDefault="00851812" w:rsidP="00081BA4">
            <w:pPr>
              <w:rPr>
                <w:rFonts w:ascii="CDU Kievit Tab" w:hAnsi="CDU Kievit Tab"/>
                <w:b/>
              </w:rPr>
            </w:pPr>
          </w:p>
        </w:tc>
      </w:tr>
      <w:tr w:rsidR="00851812" w:rsidRPr="00AC7DC8" w14:paraId="782A12DD" w14:textId="77777777" w:rsidTr="00851812">
        <w:tc>
          <w:tcPr>
            <w:tcW w:w="4586" w:type="dxa"/>
          </w:tcPr>
          <w:p w14:paraId="782A12DB" w14:textId="77777777" w:rsidR="00851812" w:rsidRPr="00AC7DC8" w:rsidRDefault="00851812" w:rsidP="00081BA4">
            <w:pPr>
              <w:rPr>
                <w:rFonts w:ascii="CDU Kievit Tab" w:hAnsi="CDU Kievit Tab"/>
                <w:b/>
              </w:rPr>
            </w:pPr>
          </w:p>
        </w:tc>
        <w:tc>
          <w:tcPr>
            <w:tcW w:w="871" w:type="dxa"/>
          </w:tcPr>
          <w:p w14:paraId="782A12DC" w14:textId="77777777" w:rsidR="00851812" w:rsidRPr="00AC7DC8" w:rsidRDefault="00851812" w:rsidP="00081BA4">
            <w:pPr>
              <w:rPr>
                <w:rFonts w:ascii="CDU Kievit Tab" w:hAnsi="CDU Kievit Tab"/>
                <w:b/>
              </w:rPr>
            </w:pPr>
          </w:p>
        </w:tc>
      </w:tr>
      <w:tr w:rsidR="00851812" w:rsidRPr="00AC7DC8" w14:paraId="782A12E0" w14:textId="77777777" w:rsidTr="00851812">
        <w:tc>
          <w:tcPr>
            <w:tcW w:w="4586" w:type="dxa"/>
          </w:tcPr>
          <w:p w14:paraId="782A12DE" w14:textId="77777777" w:rsidR="00851812" w:rsidRPr="00AC7DC8" w:rsidRDefault="00851812" w:rsidP="00081BA4">
            <w:pPr>
              <w:rPr>
                <w:rFonts w:ascii="CDU Kievit Tab" w:hAnsi="CDU Kievit Tab"/>
                <w:b/>
              </w:rPr>
            </w:pPr>
          </w:p>
        </w:tc>
        <w:tc>
          <w:tcPr>
            <w:tcW w:w="871" w:type="dxa"/>
          </w:tcPr>
          <w:p w14:paraId="782A12DF" w14:textId="77777777" w:rsidR="00851812" w:rsidRPr="00AC7DC8" w:rsidRDefault="00851812" w:rsidP="00081BA4">
            <w:pPr>
              <w:rPr>
                <w:rFonts w:ascii="CDU Kievit Tab" w:hAnsi="CDU Kievit Tab"/>
                <w:b/>
              </w:rPr>
            </w:pPr>
          </w:p>
        </w:tc>
      </w:tr>
      <w:tr w:rsidR="00851812" w:rsidRPr="00AC7DC8" w14:paraId="782A12E3" w14:textId="77777777" w:rsidTr="00851812">
        <w:tc>
          <w:tcPr>
            <w:tcW w:w="4586" w:type="dxa"/>
          </w:tcPr>
          <w:p w14:paraId="782A12E1" w14:textId="77777777" w:rsidR="00851812" w:rsidRPr="00AC7DC8" w:rsidRDefault="00851812" w:rsidP="00081BA4">
            <w:pPr>
              <w:rPr>
                <w:rFonts w:ascii="CDU Kievit Tab" w:hAnsi="CDU Kievit Tab"/>
                <w:b/>
              </w:rPr>
            </w:pPr>
          </w:p>
        </w:tc>
        <w:tc>
          <w:tcPr>
            <w:tcW w:w="871" w:type="dxa"/>
          </w:tcPr>
          <w:p w14:paraId="782A12E2" w14:textId="77777777" w:rsidR="00851812" w:rsidRPr="00AC7DC8" w:rsidRDefault="00851812" w:rsidP="00081BA4">
            <w:pPr>
              <w:rPr>
                <w:rFonts w:ascii="CDU Kievit Tab" w:hAnsi="CDU Kievit Tab"/>
                <w:b/>
              </w:rPr>
            </w:pPr>
          </w:p>
        </w:tc>
      </w:tr>
      <w:tr w:rsidR="00851812" w:rsidRPr="00AC7DC8" w14:paraId="782A12E6" w14:textId="77777777" w:rsidTr="00851812">
        <w:tc>
          <w:tcPr>
            <w:tcW w:w="4586" w:type="dxa"/>
          </w:tcPr>
          <w:p w14:paraId="782A12E4" w14:textId="77777777" w:rsidR="00851812" w:rsidRPr="00AC7DC8" w:rsidRDefault="00851812" w:rsidP="00081BA4">
            <w:pPr>
              <w:rPr>
                <w:rFonts w:ascii="CDU Kievit Tab" w:hAnsi="CDU Kievit Tab"/>
                <w:b/>
              </w:rPr>
            </w:pPr>
          </w:p>
        </w:tc>
        <w:tc>
          <w:tcPr>
            <w:tcW w:w="871" w:type="dxa"/>
          </w:tcPr>
          <w:p w14:paraId="782A12E5" w14:textId="77777777" w:rsidR="00851812" w:rsidRPr="00AC7DC8" w:rsidRDefault="00851812" w:rsidP="00081BA4">
            <w:pPr>
              <w:rPr>
                <w:rFonts w:ascii="CDU Kievit Tab" w:hAnsi="CDU Kievit Tab"/>
                <w:b/>
              </w:rPr>
            </w:pPr>
          </w:p>
        </w:tc>
      </w:tr>
      <w:tr w:rsidR="00851812" w:rsidRPr="00AC7DC8" w14:paraId="782A12E9" w14:textId="77777777" w:rsidTr="00851812">
        <w:tc>
          <w:tcPr>
            <w:tcW w:w="4586" w:type="dxa"/>
          </w:tcPr>
          <w:p w14:paraId="782A12E7" w14:textId="77777777" w:rsidR="00851812" w:rsidRPr="00AC7DC8" w:rsidRDefault="00851812" w:rsidP="00081BA4">
            <w:pPr>
              <w:rPr>
                <w:rFonts w:ascii="CDU Kievit Tab" w:hAnsi="CDU Kievit Tab"/>
                <w:b/>
              </w:rPr>
            </w:pPr>
          </w:p>
        </w:tc>
        <w:tc>
          <w:tcPr>
            <w:tcW w:w="871" w:type="dxa"/>
          </w:tcPr>
          <w:p w14:paraId="782A12E8" w14:textId="77777777" w:rsidR="00851812" w:rsidRPr="00AC7DC8" w:rsidRDefault="00851812" w:rsidP="00081BA4">
            <w:pPr>
              <w:rPr>
                <w:rFonts w:ascii="CDU Kievit Tab" w:hAnsi="CDU Kievit Tab"/>
                <w:b/>
              </w:rPr>
            </w:pPr>
          </w:p>
        </w:tc>
      </w:tr>
      <w:tr w:rsidR="00851812" w:rsidRPr="00AC7DC8" w14:paraId="782A12EC" w14:textId="77777777" w:rsidTr="00851812">
        <w:tc>
          <w:tcPr>
            <w:tcW w:w="4586" w:type="dxa"/>
          </w:tcPr>
          <w:p w14:paraId="782A12EA" w14:textId="77777777" w:rsidR="00851812" w:rsidRPr="00AC7DC8" w:rsidRDefault="00851812" w:rsidP="00081BA4">
            <w:pPr>
              <w:rPr>
                <w:rFonts w:ascii="CDU Kievit Tab" w:hAnsi="CDU Kievit Tab"/>
                <w:b/>
              </w:rPr>
            </w:pPr>
          </w:p>
        </w:tc>
        <w:tc>
          <w:tcPr>
            <w:tcW w:w="871" w:type="dxa"/>
          </w:tcPr>
          <w:p w14:paraId="782A12EB" w14:textId="77777777" w:rsidR="00851812" w:rsidRPr="00AC7DC8" w:rsidRDefault="00851812" w:rsidP="00081BA4">
            <w:pPr>
              <w:rPr>
                <w:rFonts w:ascii="CDU Kievit Tab" w:hAnsi="CDU Kievit Tab"/>
                <w:b/>
              </w:rPr>
            </w:pPr>
          </w:p>
        </w:tc>
      </w:tr>
      <w:tr w:rsidR="00851812" w:rsidRPr="00AC7DC8" w14:paraId="782A12EF" w14:textId="77777777" w:rsidTr="00851812">
        <w:tc>
          <w:tcPr>
            <w:tcW w:w="4586" w:type="dxa"/>
          </w:tcPr>
          <w:p w14:paraId="782A12ED" w14:textId="77777777" w:rsidR="00851812" w:rsidRPr="00AC7DC8" w:rsidRDefault="00851812" w:rsidP="00081BA4">
            <w:pPr>
              <w:rPr>
                <w:rFonts w:ascii="CDU Kievit Tab" w:hAnsi="CDU Kievit Tab"/>
                <w:b/>
              </w:rPr>
            </w:pPr>
          </w:p>
        </w:tc>
        <w:tc>
          <w:tcPr>
            <w:tcW w:w="871" w:type="dxa"/>
          </w:tcPr>
          <w:p w14:paraId="782A12EE" w14:textId="77777777" w:rsidR="00851812" w:rsidRPr="00AC7DC8" w:rsidRDefault="00851812" w:rsidP="00081BA4">
            <w:pPr>
              <w:rPr>
                <w:rFonts w:ascii="CDU Kievit Tab" w:hAnsi="CDU Kievit Tab"/>
                <w:b/>
              </w:rPr>
            </w:pPr>
          </w:p>
        </w:tc>
      </w:tr>
    </w:tbl>
    <w:p w14:paraId="782A12F0" w14:textId="77777777" w:rsidR="00851812" w:rsidRPr="00AC7DC8" w:rsidRDefault="00851812" w:rsidP="00851812">
      <w:pPr>
        <w:tabs>
          <w:tab w:val="left" w:pos="2115"/>
        </w:tabs>
        <w:rPr>
          <w:rFonts w:ascii="CDU Kievit Tab" w:hAnsi="CDU Kievit Tab"/>
        </w:rPr>
      </w:pPr>
    </w:p>
    <w:p w14:paraId="782A12F1" w14:textId="77777777" w:rsidR="006D64CD" w:rsidRPr="00AC7DC8" w:rsidRDefault="006D64CD" w:rsidP="00851812">
      <w:pPr>
        <w:tabs>
          <w:tab w:val="left" w:pos="2115"/>
        </w:tabs>
        <w:rPr>
          <w:rFonts w:ascii="CDU Kievit Tab" w:hAnsi="CDU Kievit Tab"/>
        </w:rPr>
      </w:pPr>
      <w:r w:rsidRPr="00AC7DC8">
        <w:rPr>
          <w:rFonts w:ascii="CDU Kievit Tab" w:hAnsi="CDU Kievit Tab"/>
        </w:rPr>
        <w:t xml:space="preserve">Ungültig sind Stimmzettel, auf denen nicht mindestens </w:t>
      </w:r>
      <w:r w:rsidRPr="00AC7DC8">
        <w:rPr>
          <w:rFonts w:ascii="CDU Kievit Tab" w:hAnsi="CDU Kievit Tab"/>
          <w:b/>
        </w:rPr>
        <w:t>die Hälfte de</w:t>
      </w:r>
      <w:r w:rsidRPr="00AC7DC8">
        <w:rPr>
          <w:rFonts w:ascii="CDU Kievit Tab" w:hAnsi="CDU Kievit Tab"/>
        </w:rPr>
        <w:t xml:space="preserve">r Zahl der </w:t>
      </w:r>
      <w:r w:rsidRPr="00AC7DC8">
        <w:rPr>
          <w:rFonts w:ascii="CDU Kievit Tab" w:hAnsi="CDU Kievit Tab"/>
          <w:b/>
        </w:rPr>
        <w:t>zu wählenden Mitglieder des Gremiums angekreuzt ist</w:t>
      </w:r>
      <w:r w:rsidRPr="00AC7DC8">
        <w:rPr>
          <w:rFonts w:ascii="CDU Kievit Tab" w:hAnsi="CDU Kievit Tab"/>
        </w:rPr>
        <w:t>. Stimmzettel, auf denen mehr Namen angekreuzt sind, als der Zahl der zu wählenden Mitglieder des Gremiums entspricht, sind ebenfalls ungültig. Die je nach Anzahl der zu wählenden Mitglieder erforderlichen Bruchteile berechnen sich nach den allgemeinen mathematischen Rundungsregeln; daher sind Bruchteile hinter ganzen Zahlen abzurunden, wenn sie den Wert von 0,5 (die Hälfte) einer ganzen Zahl nicht erreichen, sonst sind sie zur nächsten ganzen Zahl aufzurunden.</w:t>
      </w:r>
    </w:p>
    <w:p w14:paraId="782A12F2" w14:textId="77777777" w:rsidR="006D64CD" w:rsidRPr="00AC7DC8" w:rsidRDefault="006D64CD">
      <w:pPr>
        <w:rPr>
          <w:rFonts w:ascii="CDU Kievit Tab" w:hAnsi="CDU Kievit Tab"/>
        </w:rPr>
      </w:pPr>
      <w:r w:rsidRPr="00AC7DC8">
        <w:rPr>
          <w:rFonts w:ascii="CDU Kievit Tab" w:hAnsi="CDU Kievit Tab"/>
        </w:rPr>
        <w:br w:type="page"/>
      </w:r>
    </w:p>
    <w:p w14:paraId="782A12F3" w14:textId="77777777" w:rsidR="00955945" w:rsidRPr="00AC7DC8" w:rsidRDefault="00955945" w:rsidP="00955945">
      <w:pPr>
        <w:rPr>
          <w:rFonts w:ascii="CDU Kievit Tab" w:hAnsi="CDU Kievit Tab"/>
          <w:sz w:val="36"/>
          <w:szCs w:val="36"/>
        </w:rPr>
      </w:pPr>
      <w:r w:rsidRPr="00AC7DC8">
        <w:rPr>
          <w:rFonts w:ascii="CDU Kievit Tab" w:hAnsi="CDU Kievit Tab"/>
          <w:sz w:val="36"/>
          <w:szCs w:val="36"/>
        </w:rPr>
        <w:lastRenderedPageBreak/>
        <w:t>Stimmzettel für die Wahl des Schatzmeisters / der Schatzmeisterin</w:t>
      </w:r>
    </w:p>
    <w:p w14:paraId="782A12F4" w14:textId="77777777" w:rsidR="00955945" w:rsidRPr="00AC7DC8" w:rsidRDefault="00955945" w:rsidP="00955945">
      <w:pPr>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Wahlentscheidung - zunächst nachtragen.</w:t>
      </w:r>
    </w:p>
    <w:p w14:paraId="782A12F5" w14:textId="77777777" w:rsidR="00955945" w:rsidRPr="00AC7DC8" w:rsidRDefault="00955945" w:rsidP="00955945">
      <w:pPr>
        <w:rPr>
          <w:rFonts w:ascii="CDU Kievit Tab" w:hAnsi="CDU Kievit Ta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gridCol w:w="850"/>
        <w:gridCol w:w="851"/>
      </w:tblGrid>
      <w:tr w:rsidR="00955945" w:rsidRPr="00AC7DC8" w14:paraId="782A12FA" w14:textId="77777777" w:rsidTr="00081BA4">
        <w:trPr>
          <w:jc w:val="center"/>
        </w:trPr>
        <w:tc>
          <w:tcPr>
            <w:tcW w:w="4586" w:type="dxa"/>
            <w:shd w:val="pct12" w:color="000000" w:fill="FFFFFF"/>
          </w:tcPr>
          <w:p w14:paraId="782A12F6" w14:textId="77777777" w:rsidR="00955945" w:rsidRPr="00AC7DC8" w:rsidRDefault="00955945" w:rsidP="00081BA4">
            <w:pPr>
              <w:rPr>
                <w:rFonts w:ascii="CDU Kievit Tab" w:hAnsi="CDU Kievit Tab"/>
                <w:b/>
              </w:rPr>
            </w:pPr>
            <w:r w:rsidRPr="00AC7DC8">
              <w:rPr>
                <w:rFonts w:ascii="CDU Kievit Tab" w:hAnsi="CDU Kievit Tab"/>
                <w:b/>
              </w:rPr>
              <w:t>Name</w:t>
            </w:r>
          </w:p>
        </w:tc>
        <w:tc>
          <w:tcPr>
            <w:tcW w:w="871" w:type="dxa"/>
            <w:shd w:val="pct12" w:color="000000" w:fill="FFFFFF"/>
          </w:tcPr>
          <w:p w14:paraId="782A12F7" w14:textId="77777777" w:rsidR="00955945" w:rsidRPr="00AC7DC8" w:rsidRDefault="00955945" w:rsidP="00081BA4">
            <w:pPr>
              <w:rPr>
                <w:rFonts w:ascii="CDU Kievit Tab" w:hAnsi="CDU Kievit Tab"/>
                <w:b/>
              </w:rPr>
            </w:pPr>
            <w:r w:rsidRPr="00AC7DC8">
              <w:rPr>
                <w:rFonts w:ascii="CDU Kievit Tab" w:hAnsi="CDU Kievit Tab"/>
                <w:b/>
              </w:rPr>
              <w:t>Ja</w:t>
            </w:r>
          </w:p>
        </w:tc>
        <w:tc>
          <w:tcPr>
            <w:tcW w:w="850" w:type="dxa"/>
            <w:shd w:val="pct12" w:color="000000" w:fill="FFFFFF"/>
          </w:tcPr>
          <w:p w14:paraId="782A12F8" w14:textId="77777777" w:rsidR="00955945" w:rsidRPr="00AC7DC8" w:rsidRDefault="00955945" w:rsidP="00081BA4">
            <w:pPr>
              <w:rPr>
                <w:rFonts w:ascii="CDU Kievit Tab" w:hAnsi="CDU Kievit Tab"/>
                <w:b/>
              </w:rPr>
            </w:pPr>
            <w:r w:rsidRPr="00AC7DC8">
              <w:rPr>
                <w:rFonts w:ascii="CDU Kievit Tab" w:hAnsi="CDU Kievit Tab"/>
                <w:b/>
              </w:rPr>
              <w:t>Nein</w:t>
            </w:r>
          </w:p>
        </w:tc>
        <w:tc>
          <w:tcPr>
            <w:tcW w:w="851" w:type="dxa"/>
            <w:shd w:val="pct12" w:color="000000" w:fill="FFFFFF"/>
          </w:tcPr>
          <w:p w14:paraId="782A12F9" w14:textId="77777777" w:rsidR="00955945" w:rsidRPr="00AC7DC8" w:rsidRDefault="00955945" w:rsidP="00081BA4">
            <w:pPr>
              <w:rPr>
                <w:rFonts w:ascii="CDU Kievit Tab" w:hAnsi="CDU Kievit Tab"/>
                <w:b/>
              </w:rPr>
            </w:pPr>
            <w:proofErr w:type="spellStart"/>
            <w:r w:rsidRPr="00AC7DC8">
              <w:rPr>
                <w:rFonts w:ascii="CDU Kievit Tab" w:hAnsi="CDU Kievit Tab"/>
                <w:b/>
              </w:rPr>
              <w:t>Enth</w:t>
            </w:r>
            <w:proofErr w:type="spellEnd"/>
            <w:r w:rsidRPr="00AC7DC8">
              <w:rPr>
                <w:rFonts w:ascii="CDU Kievit Tab" w:hAnsi="CDU Kievit Tab"/>
                <w:b/>
              </w:rPr>
              <w:t>.</w:t>
            </w:r>
          </w:p>
        </w:tc>
      </w:tr>
      <w:tr w:rsidR="00955945" w:rsidRPr="00AC7DC8" w14:paraId="782A12FF" w14:textId="77777777" w:rsidTr="00081BA4">
        <w:trPr>
          <w:jc w:val="center"/>
        </w:trPr>
        <w:tc>
          <w:tcPr>
            <w:tcW w:w="4586" w:type="dxa"/>
          </w:tcPr>
          <w:p w14:paraId="782A12FB" w14:textId="77777777" w:rsidR="00955945" w:rsidRPr="00AC7DC8" w:rsidRDefault="00955945" w:rsidP="00081BA4">
            <w:pPr>
              <w:rPr>
                <w:rFonts w:ascii="CDU Kievit Tab" w:hAnsi="CDU Kievit Tab"/>
                <w:b/>
              </w:rPr>
            </w:pPr>
          </w:p>
        </w:tc>
        <w:tc>
          <w:tcPr>
            <w:tcW w:w="871" w:type="dxa"/>
          </w:tcPr>
          <w:p w14:paraId="782A12FC" w14:textId="77777777" w:rsidR="00955945" w:rsidRPr="00AC7DC8" w:rsidRDefault="00955945" w:rsidP="00081BA4">
            <w:pPr>
              <w:rPr>
                <w:rFonts w:ascii="CDU Kievit Tab" w:hAnsi="CDU Kievit Tab"/>
                <w:b/>
              </w:rPr>
            </w:pPr>
          </w:p>
        </w:tc>
        <w:tc>
          <w:tcPr>
            <w:tcW w:w="850" w:type="dxa"/>
          </w:tcPr>
          <w:p w14:paraId="782A12FD" w14:textId="77777777" w:rsidR="00955945" w:rsidRPr="00AC7DC8" w:rsidRDefault="00955945" w:rsidP="00081BA4">
            <w:pPr>
              <w:rPr>
                <w:rFonts w:ascii="CDU Kievit Tab" w:hAnsi="CDU Kievit Tab"/>
                <w:b/>
              </w:rPr>
            </w:pPr>
          </w:p>
        </w:tc>
        <w:tc>
          <w:tcPr>
            <w:tcW w:w="851" w:type="dxa"/>
          </w:tcPr>
          <w:p w14:paraId="782A12FE" w14:textId="77777777" w:rsidR="00955945" w:rsidRPr="00AC7DC8" w:rsidRDefault="00955945" w:rsidP="00081BA4">
            <w:pPr>
              <w:rPr>
                <w:rFonts w:ascii="CDU Kievit Tab" w:hAnsi="CDU Kievit Tab"/>
                <w:b/>
              </w:rPr>
            </w:pPr>
          </w:p>
        </w:tc>
      </w:tr>
      <w:tr w:rsidR="00955945" w:rsidRPr="00AC7DC8" w14:paraId="782A1304" w14:textId="77777777" w:rsidTr="00081BA4">
        <w:trPr>
          <w:jc w:val="center"/>
        </w:trPr>
        <w:tc>
          <w:tcPr>
            <w:tcW w:w="4586" w:type="dxa"/>
          </w:tcPr>
          <w:p w14:paraId="782A1300" w14:textId="77777777" w:rsidR="00955945" w:rsidRPr="00AC7DC8" w:rsidRDefault="00955945" w:rsidP="00081BA4">
            <w:pPr>
              <w:rPr>
                <w:rFonts w:ascii="CDU Kievit Tab" w:hAnsi="CDU Kievit Tab"/>
                <w:b/>
              </w:rPr>
            </w:pPr>
          </w:p>
        </w:tc>
        <w:tc>
          <w:tcPr>
            <w:tcW w:w="871" w:type="dxa"/>
          </w:tcPr>
          <w:p w14:paraId="782A1301" w14:textId="77777777" w:rsidR="00955945" w:rsidRPr="00AC7DC8" w:rsidRDefault="00955945" w:rsidP="00081BA4">
            <w:pPr>
              <w:rPr>
                <w:rFonts w:ascii="CDU Kievit Tab" w:hAnsi="CDU Kievit Tab"/>
                <w:b/>
              </w:rPr>
            </w:pPr>
          </w:p>
        </w:tc>
        <w:tc>
          <w:tcPr>
            <w:tcW w:w="850" w:type="dxa"/>
          </w:tcPr>
          <w:p w14:paraId="782A1302" w14:textId="77777777" w:rsidR="00955945" w:rsidRPr="00AC7DC8" w:rsidRDefault="00955945" w:rsidP="00081BA4">
            <w:pPr>
              <w:rPr>
                <w:rFonts w:ascii="CDU Kievit Tab" w:hAnsi="CDU Kievit Tab"/>
                <w:b/>
              </w:rPr>
            </w:pPr>
          </w:p>
        </w:tc>
        <w:tc>
          <w:tcPr>
            <w:tcW w:w="851" w:type="dxa"/>
          </w:tcPr>
          <w:p w14:paraId="782A1303" w14:textId="77777777" w:rsidR="00955945" w:rsidRPr="00AC7DC8" w:rsidRDefault="00955945" w:rsidP="00081BA4">
            <w:pPr>
              <w:rPr>
                <w:rFonts w:ascii="CDU Kievit Tab" w:hAnsi="CDU Kievit Tab"/>
                <w:b/>
              </w:rPr>
            </w:pPr>
          </w:p>
        </w:tc>
      </w:tr>
      <w:tr w:rsidR="00955945" w:rsidRPr="00AC7DC8" w14:paraId="782A1309" w14:textId="77777777" w:rsidTr="00081BA4">
        <w:trPr>
          <w:jc w:val="center"/>
        </w:trPr>
        <w:tc>
          <w:tcPr>
            <w:tcW w:w="4586" w:type="dxa"/>
          </w:tcPr>
          <w:p w14:paraId="782A1305" w14:textId="77777777" w:rsidR="00955945" w:rsidRPr="00AC7DC8" w:rsidRDefault="00955945" w:rsidP="00081BA4">
            <w:pPr>
              <w:rPr>
                <w:rFonts w:ascii="CDU Kievit Tab" w:hAnsi="CDU Kievit Tab"/>
                <w:b/>
              </w:rPr>
            </w:pPr>
          </w:p>
        </w:tc>
        <w:tc>
          <w:tcPr>
            <w:tcW w:w="871" w:type="dxa"/>
          </w:tcPr>
          <w:p w14:paraId="782A1306" w14:textId="77777777" w:rsidR="00955945" w:rsidRPr="00AC7DC8" w:rsidRDefault="00955945" w:rsidP="00081BA4">
            <w:pPr>
              <w:rPr>
                <w:rFonts w:ascii="CDU Kievit Tab" w:hAnsi="CDU Kievit Tab"/>
                <w:b/>
              </w:rPr>
            </w:pPr>
          </w:p>
        </w:tc>
        <w:tc>
          <w:tcPr>
            <w:tcW w:w="850" w:type="dxa"/>
          </w:tcPr>
          <w:p w14:paraId="782A1307" w14:textId="77777777" w:rsidR="00955945" w:rsidRPr="00AC7DC8" w:rsidRDefault="00955945" w:rsidP="00081BA4">
            <w:pPr>
              <w:rPr>
                <w:rFonts w:ascii="CDU Kievit Tab" w:hAnsi="CDU Kievit Tab"/>
                <w:b/>
              </w:rPr>
            </w:pPr>
          </w:p>
        </w:tc>
        <w:tc>
          <w:tcPr>
            <w:tcW w:w="851" w:type="dxa"/>
          </w:tcPr>
          <w:p w14:paraId="782A1308" w14:textId="77777777" w:rsidR="00955945" w:rsidRPr="00AC7DC8" w:rsidRDefault="00955945" w:rsidP="00081BA4">
            <w:pPr>
              <w:rPr>
                <w:rFonts w:ascii="CDU Kievit Tab" w:hAnsi="CDU Kievit Tab"/>
                <w:b/>
              </w:rPr>
            </w:pPr>
          </w:p>
        </w:tc>
      </w:tr>
    </w:tbl>
    <w:p w14:paraId="782A130A" w14:textId="77777777" w:rsidR="00955945" w:rsidRPr="00AC7DC8" w:rsidRDefault="00955945" w:rsidP="00955945">
      <w:pPr>
        <w:rPr>
          <w:rFonts w:ascii="CDU Kievit Tab" w:hAnsi="CDU Kievit Tab"/>
        </w:rPr>
      </w:pPr>
    </w:p>
    <w:p w14:paraId="782A130B" w14:textId="77777777" w:rsidR="00955945" w:rsidRPr="00AC7DC8" w:rsidRDefault="00955945" w:rsidP="00955945">
      <w:pPr>
        <w:rPr>
          <w:rFonts w:ascii="CDU Kievit Tab" w:hAnsi="CDU Kievit Tab"/>
        </w:rPr>
      </w:pPr>
      <w:r w:rsidRPr="00AC7DC8">
        <w:rPr>
          <w:rFonts w:ascii="CDU Kievit Tab" w:hAnsi="CDU Kievit Tab"/>
        </w:rPr>
        <w:t>Bitte Ihrem Wunsch entsprechend ankreuzen!</w:t>
      </w:r>
    </w:p>
    <w:p w14:paraId="782A130C" w14:textId="77777777" w:rsidR="00955945" w:rsidRPr="00AC7DC8" w:rsidRDefault="00955945" w:rsidP="00955945">
      <w:pPr>
        <w:rPr>
          <w:rFonts w:ascii="CDU Kievit Tab" w:hAnsi="CDU Kievit Tab"/>
        </w:rPr>
      </w:pPr>
      <w:r w:rsidRPr="00AC7DC8">
        <w:rPr>
          <w:rFonts w:ascii="CDU Kievit Tab" w:hAnsi="CDU Kievit Tab"/>
        </w:rPr>
        <w:t>Ungekennzeichnete Stimmzettel gelten als Enthaltung!</w:t>
      </w:r>
    </w:p>
    <w:p w14:paraId="782A130D" w14:textId="77777777" w:rsidR="00955945" w:rsidRPr="00AC7DC8" w:rsidRDefault="00955945" w:rsidP="00955945">
      <w:pPr>
        <w:rPr>
          <w:rFonts w:ascii="CDU Kievit Tab" w:hAnsi="CDU Kievit Tab"/>
        </w:rPr>
      </w:pPr>
      <w:r w:rsidRPr="00AC7DC8">
        <w:rPr>
          <w:rFonts w:ascii="CDU Kievit Tab" w:hAnsi="CDU Kievit Tab"/>
        </w:rPr>
        <w:t>Enthaltungen gelten als nicht abgegebene Stimmen!</w:t>
      </w:r>
    </w:p>
    <w:p w14:paraId="782A130E" w14:textId="77777777" w:rsidR="00955945" w:rsidRPr="00AC7DC8" w:rsidRDefault="00955945">
      <w:pPr>
        <w:rPr>
          <w:rFonts w:ascii="CDU Kievit Tab" w:hAnsi="CDU Kievit Tab"/>
        </w:rPr>
      </w:pPr>
      <w:r w:rsidRPr="00AC7DC8">
        <w:rPr>
          <w:rFonts w:ascii="CDU Kievit Tab" w:hAnsi="CDU Kievit Tab"/>
        </w:rPr>
        <w:br w:type="page"/>
      </w:r>
    </w:p>
    <w:p w14:paraId="782A130F" w14:textId="77777777" w:rsidR="00AF4A6A" w:rsidRPr="00AC7DC8" w:rsidRDefault="00AF4A6A" w:rsidP="00AF4A6A">
      <w:pPr>
        <w:rPr>
          <w:rFonts w:ascii="CDU Kievit Tab" w:hAnsi="CDU Kievit Tab"/>
          <w:sz w:val="36"/>
          <w:szCs w:val="36"/>
        </w:rPr>
      </w:pPr>
      <w:r w:rsidRPr="00AC7DC8">
        <w:rPr>
          <w:rFonts w:ascii="CDU Kievit Tab" w:hAnsi="CDU Kievit Tab"/>
          <w:sz w:val="36"/>
          <w:szCs w:val="36"/>
        </w:rPr>
        <w:lastRenderedPageBreak/>
        <w:t>Stimmzettel für die Wahl der Kassenprüfer</w:t>
      </w:r>
    </w:p>
    <w:p w14:paraId="782A1310" w14:textId="77777777" w:rsidR="00AF4A6A" w:rsidRPr="00AC7DC8" w:rsidRDefault="00AF4A6A" w:rsidP="00AF4A6A">
      <w:pPr>
        <w:rPr>
          <w:rFonts w:ascii="CDU Kievit Tab" w:hAnsi="CDU Kievit Tab"/>
        </w:rPr>
      </w:pPr>
      <w:r w:rsidRPr="00AC7DC8">
        <w:rPr>
          <w:rFonts w:ascii="CDU Kievit Tab" w:hAnsi="CDU Kievit Tab"/>
        </w:rPr>
        <w:t>Der Stimmzettel ist nur gültig, wenn er die Namen aller Vorgeschlagenen enthält. Werden in der Versammlung weitere Bewerber benannt, so müssen Sie diese - unabhängig von Ihrer Wahlentscheidung - zunächst nachtragen.</w:t>
      </w:r>
    </w:p>
    <w:p w14:paraId="782A1311" w14:textId="77777777" w:rsidR="00AF4A6A" w:rsidRPr="00AC7DC8" w:rsidRDefault="00AF4A6A" w:rsidP="00AF4A6A">
      <w:pPr>
        <w:rPr>
          <w:rFonts w:ascii="CDU Kievit Tab" w:hAnsi="CDU Kievit Ta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6"/>
        <w:gridCol w:w="871"/>
        <w:gridCol w:w="850"/>
        <w:gridCol w:w="851"/>
      </w:tblGrid>
      <w:tr w:rsidR="00AF4A6A" w:rsidRPr="00AC7DC8" w14:paraId="782A1316" w14:textId="77777777" w:rsidTr="00081BA4">
        <w:trPr>
          <w:jc w:val="center"/>
        </w:trPr>
        <w:tc>
          <w:tcPr>
            <w:tcW w:w="4586" w:type="dxa"/>
            <w:shd w:val="pct12" w:color="000000" w:fill="FFFFFF"/>
          </w:tcPr>
          <w:p w14:paraId="782A1312" w14:textId="77777777" w:rsidR="00AF4A6A" w:rsidRPr="00AC7DC8" w:rsidRDefault="00AF4A6A" w:rsidP="00081BA4">
            <w:pPr>
              <w:rPr>
                <w:rFonts w:ascii="CDU Kievit Tab" w:hAnsi="CDU Kievit Tab"/>
                <w:b/>
              </w:rPr>
            </w:pPr>
            <w:r w:rsidRPr="00AC7DC8">
              <w:rPr>
                <w:rFonts w:ascii="CDU Kievit Tab" w:hAnsi="CDU Kievit Tab"/>
                <w:b/>
              </w:rPr>
              <w:t>Name</w:t>
            </w:r>
          </w:p>
        </w:tc>
        <w:tc>
          <w:tcPr>
            <w:tcW w:w="871" w:type="dxa"/>
            <w:shd w:val="pct12" w:color="000000" w:fill="FFFFFF"/>
          </w:tcPr>
          <w:p w14:paraId="782A1313" w14:textId="77777777" w:rsidR="00AF4A6A" w:rsidRPr="00AC7DC8" w:rsidRDefault="00AF4A6A" w:rsidP="00081BA4">
            <w:pPr>
              <w:rPr>
                <w:rFonts w:ascii="CDU Kievit Tab" w:hAnsi="CDU Kievit Tab"/>
                <w:b/>
              </w:rPr>
            </w:pPr>
            <w:r w:rsidRPr="00AC7DC8">
              <w:rPr>
                <w:rFonts w:ascii="CDU Kievit Tab" w:hAnsi="CDU Kievit Tab"/>
                <w:b/>
              </w:rPr>
              <w:t>Ja</w:t>
            </w:r>
          </w:p>
        </w:tc>
        <w:tc>
          <w:tcPr>
            <w:tcW w:w="850" w:type="dxa"/>
            <w:shd w:val="pct12" w:color="000000" w:fill="FFFFFF"/>
          </w:tcPr>
          <w:p w14:paraId="782A1314" w14:textId="77777777" w:rsidR="00AF4A6A" w:rsidRPr="00AC7DC8" w:rsidRDefault="00AF4A6A" w:rsidP="00081BA4">
            <w:pPr>
              <w:rPr>
                <w:rFonts w:ascii="CDU Kievit Tab" w:hAnsi="CDU Kievit Tab"/>
                <w:b/>
              </w:rPr>
            </w:pPr>
            <w:r w:rsidRPr="00AC7DC8">
              <w:rPr>
                <w:rFonts w:ascii="CDU Kievit Tab" w:hAnsi="CDU Kievit Tab"/>
                <w:b/>
              </w:rPr>
              <w:t>Nein</w:t>
            </w:r>
          </w:p>
        </w:tc>
        <w:tc>
          <w:tcPr>
            <w:tcW w:w="851" w:type="dxa"/>
            <w:shd w:val="pct12" w:color="000000" w:fill="FFFFFF"/>
          </w:tcPr>
          <w:p w14:paraId="782A1315" w14:textId="77777777" w:rsidR="00AF4A6A" w:rsidRPr="00AC7DC8" w:rsidRDefault="00AF4A6A" w:rsidP="00081BA4">
            <w:pPr>
              <w:rPr>
                <w:rFonts w:ascii="CDU Kievit Tab" w:hAnsi="CDU Kievit Tab"/>
                <w:b/>
              </w:rPr>
            </w:pPr>
            <w:proofErr w:type="spellStart"/>
            <w:r w:rsidRPr="00AC7DC8">
              <w:rPr>
                <w:rFonts w:ascii="CDU Kievit Tab" w:hAnsi="CDU Kievit Tab"/>
                <w:b/>
              </w:rPr>
              <w:t>Enth</w:t>
            </w:r>
            <w:proofErr w:type="spellEnd"/>
            <w:r w:rsidRPr="00AC7DC8">
              <w:rPr>
                <w:rFonts w:ascii="CDU Kievit Tab" w:hAnsi="CDU Kievit Tab"/>
                <w:b/>
              </w:rPr>
              <w:t>.</w:t>
            </w:r>
          </w:p>
        </w:tc>
      </w:tr>
      <w:tr w:rsidR="00AF4A6A" w:rsidRPr="00AC7DC8" w14:paraId="782A131B" w14:textId="77777777" w:rsidTr="00081BA4">
        <w:trPr>
          <w:jc w:val="center"/>
        </w:trPr>
        <w:tc>
          <w:tcPr>
            <w:tcW w:w="4586" w:type="dxa"/>
          </w:tcPr>
          <w:p w14:paraId="782A1317" w14:textId="77777777" w:rsidR="00AF4A6A" w:rsidRPr="00AC7DC8" w:rsidRDefault="00AF4A6A" w:rsidP="00081BA4">
            <w:pPr>
              <w:rPr>
                <w:rFonts w:ascii="CDU Kievit Tab" w:hAnsi="CDU Kievit Tab"/>
                <w:b/>
              </w:rPr>
            </w:pPr>
          </w:p>
        </w:tc>
        <w:tc>
          <w:tcPr>
            <w:tcW w:w="871" w:type="dxa"/>
          </w:tcPr>
          <w:p w14:paraId="782A1318" w14:textId="77777777" w:rsidR="00AF4A6A" w:rsidRPr="00AC7DC8" w:rsidRDefault="00AF4A6A" w:rsidP="00081BA4">
            <w:pPr>
              <w:rPr>
                <w:rFonts w:ascii="CDU Kievit Tab" w:hAnsi="CDU Kievit Tab"/>
                <w:b/>
              </w:rPr>
            </w:pPr>
          </w:p>
        </w:tc>
        <w:tc>
          <w:tcPr>
            <w:tcW w:w="850" w:type="dxa"/>
          </w:tcPr>
          <w:p w14:paraId="782A1319" w14:textId="77777777" w:rsidR="00AF4A6A" w:rsidRPr="00AC7DC8" w:rsidRDefault="00AF4A6A" w:rsidP="00081BA4">
            <w:pPr>
              <w:rPr>
                <w:rFonts w:ascii="CDU Kievit Tab" w:hAnsi="CDU Kievit Tab"/>
                <w:b/>
              </w:rPr>
            </w:pPr>
          </w:p>
        </w:tc>
        <w:tc>
          <w:tcPr>
            <w:tcW w:w="851" w:type="dxa"/>
          </w:tcPr>
          <w:p w14:paraId="782A131A" w14:textId="77777777" w:rsidR="00AF4A6A" w:rsidRPr="00AC7DC8" w:rsidRDefault="00AF4A6A" w:rsidP="00081BA4">
            <w:pPr>
              <w:rPr>
                <w:rFonts w:ascii="CDU Kievit Tab" w:hAnsi="CDU Kievit Tab"/>
                <w:b/>
              </w:rPr>
            </w:pPr>
          </w:p>
        </w:tc>
      </w:tr>
      <w:tr w:rsidR="00AF4A6A" w:rsidRPr="00AC7DC8" w14:paraId="782A1320" w14:textId="77777777" w:rsidTr="00081BA4">
        <w:trPr>
          <w:jc w:val="center"/>
        </w:trPr>
        <w:tc>
          <w:tcPr>
            <w:tcW w:w="4586" w:type="dxa"/>
          </w:tcPr>
          <w:p w14:paraId="782A131C" w14:textId="77777777" w:rsidR="00AF4A6A" w:rsidRPr="00AC7DC8" w:rsidRDefault="00AF4A6A" w:rsidP="00081BA4">
            <w:pPr>
              <w:rPr>
                <w:rFonts w:ascii="CDU Kievit Tab" w:hAnsi="CDU Kievit Tab"/>
                <w:b/>
              </w:rPr>
            </w:pPr>
          </w:p>
        </w:tc>
        <w:tc>
          <w:tcPr>
            <w:tcW w:w="871" w:type="dxa"/>
          </w:tcPr>
          <w:p w14:paraId="782A131D" w14:textId="77777777" w:rsidR="00AF4A6A" w:rsidRPr="00AC7DC8" w:rsidRDefault="00AF4A6A" w:rsidP="00081BA4">
            <w:pPr>
              <w:rPr>
                <w:rFonts w:ascii="CDU Kievit Tab" w:hAnsi="CDU Kievit Tab"/>
                <w:b/>
              </w:rPr>
            </w:pPr>
          </w:p>
        </w:tc>
        <w:tc>
          <w:tcPr>
            <w:tcW w:w="850" w:type="dxa"/>
          </w:tcPr>
          <w:p w14:paraId="782A131E" w14:textId="77777777" w:rsidR="00AF4A6A" w:rsidRPr="00AC7DC8" w:rsidRDefault="00AF4A6A" w:rsidP="00081BA4">
            <w:pPr>
              <w:rPr>
                <w:rFonts w:ascii="CDU Kievit Tab" w:hAnsi="CDU Kievit Tab"/>
                <w:b/>
              </w:rPr>
            </w:pPr>
          </w:p>
        </w:tc>
        <w:tc>
          <w:tcPr>
            <w:tcW w:w="851" w:type="dxa"/>
          </w:tcPr>
          <w:p w14:paraId="782A131F" w14:textId="77777777" w:rsidR="00AF4A6A" w:rsidRPr="00AC7DC8" w:rsidRDefault="00AF4A6A" w:rsidP="00081BA4">
            <w:pPr>
              <w:rPr>
                <w:rFonts w:ascii="CDU Kievit Tab" w:hAnsi="CDU Kievit Tab"/>
                <w:b/>
              </w:rPr>
            </w:pPr>
          </w:p>
        </w:tc>
      </w:tr>
      <w:tr w:rsidR="00AF4A6A" w:rsidRPr="00AC7DC8" w14:paraId="782A1325" w14:textId="77777777" w:rsidTr="00081BA4">
        <w:trPr>
          <w:jc w:val="center"/>
        </w:trPr>
        <w:tc>
          <w:tcPr>
            <w:tcW w:w="4586" w:type="dxa"/>
          </w:tcPr>
          <w:p w14:paraId="782A1321" w14:textId="77777777" w:rsidR="00AF4A6A" w:rsidRPr="00AC7DC8" w:rsidRDefault="00AF4A6A" w:rsidP="00081BA4">
            <w:pPr>
              <w:rPr>
                <w:rFonts w:ascii="CDU Kievit Tab" w:hAnsi="CDU Kievit Tab"/>
                <w:b/>
              </w:rPr>
            </w:pPr>
          </w:p>
        </w:tc>
        <w:tc>
          <w:tcPr>
            <w:tcW w:w="871" w:type="dxa"/>
          </w:tcPr>
          <w:p w14:paraId="782A1322" w14:textId="77777777" w:rsidR="00AF4A6A" w:rsidRPr="00AC7DC8" w:rsidRDefault="00AF4A6A" w:rsidP="00081BA4">
            <w:pPr>
              <w:rPr>
                <w:rFonts w:ascii="CDU Kievit Tab" w:hAnsi="CDU Kievit Tab"/>
                <w:b/>
              </w:rPr>
            </w:pPr>
          </w:p>
        </w:tc>
        <w:tc>
          <w:tcPr>
            <w:tcW w:w="850" w:type="dxa"/>
          </w:tcPr>
          <w:p w14:paraId="782A1323" w14:textId="77777777" w:rsidR="00AF4A6A" w:rsidRPr="00AC7DC8" w:rsidRDefault="00AF4A6A" w:rsidP="00081BA4">
            <w:pPr>
              <w:rPr>
                <w:rFonts w:ascii="CDU Kievit Tab" w:hAnsi="CDU Kievit Tab"/>
                <w:b/>
              </w:rPr>
            </w:pPr>
          </w:p>
        </w:tc>
        <w:tc>
          <w:tcPr>
            <w:tcW w:w="851" w:type="dxa"/>
          </w:tcPr>
          <w:p w14:paraId="782A1324" w14:textId="77777777" w:rsidR="00AF4A6A" w:rsidRPr="00AC7DC8" w:rsidRDefault="00AF4A6A" w:rsidP="00081BA4">
            <w:pPr>
              <w:rPr>
                <w:rFonts w:ascii="CDU Kievit Tab" w:hAnsi="CDU Kievit Tab"/>
                <w:b/>
              </w:rPr>
            </w:pPr>
          </w:p>
        </w:tc>
      </w:tr>
    </w:tbl>
    <w:p w14:paraId="782A1326" w14:textId="77777777" w:rsidR="00AF4A6A" w:rsidRPr="00AC7DC8" w:rsidRDefault="00AF4A6A" w:rsidP="00AF4A6A">
      <w:pPr>
        <w:rPr>
          <w:rFonts w:ascii="CDU Kievit Tab" w:hAnsi="CDU Kievit Tab"/>
        </w:rPr>
      </w:pPr>
    </w:p>
    <w:p w14:paraId="782A1327" w14:textId="77777777" w:rsidR="00AF4A6A" w:rsidRPr="00AC7DC8" w:rsidRDefault="00AF4A6A" w:rsidP="00AF4A6A">
      <w:pPr>
        <w:rPr>
          <w:rFonts w:ascii="CDU Kievit Tab" w:hAnsi="CDU Kievit Tab"/>
        </w:rPr>
      </w:pPr>
      <w:r w:rsidRPr="00AC7DC8">
        <w:rPr>
          <w:rFonts w:ascii="CDU Kievit Tab" w:hAnsi="CDU Kievit Tab"/>
        </w:rPr>
        <w:t>Bitte Ihrem Wunsch entsprechend ankreuzen!</w:t>
      </w:r>
    </w:p>
    <w:p w14:paraId="782A1328" w14:textId="77777777" w:rsidR="00AF4A6A" w:rsidRPr="00AC7DC8" w:rsidRDefault="00AF4A6A" w:rsidP="00AF4A6A">
      <w:pPr>
        <w:rPr>
          <w:rFonts w:ascii="CDU Kievit Tab" w:hAnsi="CDU Kievit Tab"/>
        </w:rPr>
      </w:pPr>
      <w:r w:rsidRPr="00AC7DC8">
        <w:rPr>
          <w:rFonts w:ascii="CDU Kievit Tab" w:hAnsi="CDU Kievit Tab"/>
        </w:rPr>
        <w:t>Ungekennzeichnete Stimmzettel gelten als Enthaltung!</w:t>
      </w:r>
    </w:p>
    <w:p w14:paraId="782A1329" w14:textId="77777777" w:rsidR="00AF4A6A" w:rsidRPr="00AC7DC8" w:rsidRDefault="00AF4A6A" w:rsidP="00AF4A6A">
      <w:pPr>
        <w:rPr>
          <w:rFonts w:ascii="CDU Kievit Tab" w:hAnsi="CDU Kievit Tab"/>
        </w:rPr>
      </w:pPr>
      <w:r w:rsidRPr="00AC7DC8">
        <w:rPr>
          <w:rFonts w:ascii="CDU Kievit Tab" w:hAnsi="CDU Kievit Tab"/>
        </w:rPr>
        <w:t>Enthaltungen gelten als nicht abgegebene Stimmen!</w:t>
      </w:r>
    </w:p>
    <w:p w14:paraId="782A132A" w14:textId="77777777" w:rsidR="00AF4A6A" w:rsidRPr="00AC7DC8" w:rsidRDefault="00AF4A6A">
      <w:pPr>
        <w:rPr>
          <w:rFonts w:ascii="CDU Kievit Tab" w:hAnsi="CDU Kievit Tab"/>
        </w:rPr>
      </w:pPr>
      <w:r w:rsidRPr="00AC7DC8">
        <w:rPr>
          <w:rFonts w:ascii="CDU Kievit Tab" w:hAnsi="CDU Kievit Tab"/>
        </w:rPr>
        <w:br w:type="page"/>
      </w:r>
    </w:p>
    <w:p w14:paraId="782A132B" w14:textId="77777777" w:rsidR="00AF4A6A" w:rsidRPr="00AC7DC8" w:rsidRDefault="00AF4A6A" w:rsidP="00AF4A6A">
      <w:pPr>
        <w:rPr>
          <w:rFonts w:ascii="CDU Kievit Tab" w:hAnsi="CDU Kievit Tab"/>
          <w:sz w:val="36"/>
          <w:szCs w:val="36"/>
        </w:rPr>
      </w:pPr>
      <w:r w:rsidRPr="00AC7DC8">
        <w:rPr>
          <w:rFonts w:ascii="CDU Kievit Tab" w:hAnsi="CDU Kievit Tab"/>
          <w:sz w:val="36"/>
          <w:szCs w:val="36"/>
        </w:rPr>
        <w:t>Stimmzettel für die Wahl der Beisitzer/innen</w:t>
      </w:r>
    </w:p>
    <w:p w14:paraId="782A132C" w14:textId="77777777" w:rsidR="00AA15A7" w:rsidRPr="00AC7DC8" w:rsidRDefault="00AF4A6A" w:rsidP="00AA15A7">
      <w:pPr>
        <w:rPr>
          <w:rFonts w:ascii="CDU Kievit Tab" w:hAnsi="CDU Kievit Tab"/>
        </w:rPr>
      </w:pPr>
      <w:r w:rsidRPr="00AC7DC8">
        <w:rPr>
          <w:rFonts w:ascii="CDU Kievit Tab" w:hAnsi="CDU Kievit Tab"/>
        </w:rPr>
        <w:t>(es können bis zu 14 Beisitzer gewählt werden) Der Stimmzettel ist nur gültig, wenn er die Namen aller Vorgeschlagenen enthält. Werden in der Versammlung weitere Bewerber benannt, so müssen Sie diese - unabhängig von Ihrer Wahlentscheidung - zunächst nachtragen</w:t>
      </w:r>
      <w:r w:rsidR="00AA15A7" w:rsidRPr="00AC7DC8">
        <w:rPr>
          <w:rFonts w:ascii="CDU Kievit Tab" w:hAnsi="CDU Kievit Tab"/>
        </w:rPr>
        <w:t xml:space="preserve">. Bei der Wahl von Beisitzern sind auf </w:t>
      </w:r>
      <w:r w:rsidR="00AA15A7" w:rsidRPr="00AC7DC8">
        <w:rPr>
          <w:rFonts w:ascii="CDU Kievit Tab" w:hAnsi="CDU Kievit Tab"/>
          <w:b/>
        </w:rPr>
        <w:t>dem Stimmzettel mindestens drei Viertel der Zahl der zu wählenden Kandidaten anzukreuzen, um gültig zu sein</w:t>
      </w:r>
      <w:r w:rsidR="00AA15A7" w:rsidRPr="00AC7DC8">
        <w:rPr>
          <w:rFonts w:ascii="CDU Kievit Tab" w:hAnsi="CDU Kievit Tab"/>
        </w:rPr>
        <w:t>. Stimmzettel, auf denen mehr Namen angekreuzt sind, als die Zahl der zu wählenden Beisitzer im Vorstand hergibt, sind ungültig. Die je nach Anzahl der zu wählenden Mitglieder erforderlichen Bruchteile berechnen sich nach den allgemeinen mathematischen Rundungsregeln; daher sind Bruchteile hinter ganzen Zahlen abzurunden, wenn sie den Wert von 0,5 (die Hälfte) einer ganzen Zahl nicht erreichen, sonst sind sie zur nächsten ganzen Zahl aufzurunden. (alphabetische Reihenfolge)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851"/>
      </w:tblGrid>
      <w:tr w:rsidR="00AA15A7" w:rsidRPr="00AC7DC8" w14:paraId="782A1330" w14:textId="77777777" w:rsidTr="00081BA4">
        <w:tc>
          <w:tcPr>
            <w:tcW w:w="779" w:type="dxa"/>
            <w:shd w:val="pct12" w:color="000000" w:fill="FFFFFF"/>
          </w:tcPr>
          <w:p w14:paraId="782A132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Nr.</w:t>
            </w:r>
          </w:p>
        </w:tc>
        <w:tc>
          <w:tcPr>
            <w:tcW w:w="4394" w:type="dxa"/>
            <w:shd w:val="pct12" w:color="000000" w:fill="FFFFFF"/>
          </w:tcPr>
          <w:p w14:paraId="782A132E"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Name</w:t>
            </w:r>
          </w:p>
        </w:tc>
        <w:tc>
          <w:tcPr>
            <w:tcW w:w="851" w:type="dxa"/>
            <w:shd w:val="pct12" w:color="000000" w:fill="FFFFFF"/>
          </w:tcPr>
          <w:p w14:paraId="782A132F" w14:textId="77777777" w:rsidR="00AA15A7" w:rsidRPr="00AC7DC8" w:rsidRDefault="00AA15A7" w:rsidP="00081BA4">
            <w:pPr>
              <w:rPr>
                <w:rFonts w:ascii="CDU Kievit Tab" w:hAnsi="CDU Kievit Tab"/>
                <w:b/>
                <w:sz w:val="20"/>
                <w:szCs w:val="20"/>
              </w:rPr>
            </w:pPr>
          </w:p>
        </w:tc>
      </w:tr>
      <w:tr w:rsidR="00AA15A7" w:rsidRPr="00AC7DC8" w14:paraId="782A1334" w14:textId="77777777" w:rsidTr="00081BA4">
        <w:tc>
          <w:tcPr>
            <w:tcW w:w="779" w:type="dxa"/>
          </w:tcPr>
          <w:p w14:paraId="782A133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01</w:t>
            </w:r>
          </w:p>
        </w:tc>
        <w:tc>
          <w:tcPr>
            <w:tcW w:w="4394" w:type="dxa"/>
          </w:tcPr>
          <w:p w14:paraId="782A1332" w14:textId="77777777" w:rsidR="00AA15A7" w:rsidRPr="00AC7DC8" w:rsidRDefault="00AA15A7" w:rsidP="00081BA4">
            <w:pPr>
              <w:rPr>
                <w:rFonts w:ascii="CDU Kievit Tab" w:hAnsi="CDU Kievit Tab"/>
                <w:b/>
                <w:sz w:val="20"/>
                <w:szCs w:val="20"/>
              </w:rPr>
            </w:pPr>
          </w:p>
        </w:tc>
        <w:tc>
          <w:tcPr>
            <w:tcW w:w="851" w:type="dxa"/>
          </w:tcPr>
          <w:p w14:paraId="782A1333" w14:textId="77777777" w:rsidR="00AA15A7" w:rsidRPr="00AC7DC8" w:rsidRDefault="00AA15A7" w:rsidP="00081BA4">
            <w:pPr>
              <w:rPr>
                <w:rFonts w:ascii="CDU Kievit Tab" w:hAnsi="CDU Kievit Tab"/>
                <w:sz w:val="20"/>
                <w:szCs w:val="20"/>
              </w:rPr>
            </w:pPr>
          </w:p>
        </w:tc>
      </w:tr>
      <w:tr w:rsidR="00AA15A7" w:rsidRPr="00AC7DC8" w14:paraId="782A1338" w14:textId="77777777" w:rsidTr="00081BA4">
        <w:tc>
          <w:tcPr>
            <w:tcW w:w="779" w:type="dxa"/>
          </w:tcPr>
          <w:p w14:paraId="782A133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02</w:t>
            </w:r>
          </w:p>
        </w:tc>
        <w:tc>
          <w:tcPr>
            <w:tcW w:w="4394" w:type="dxa"/>
          </w:tcPr>
          <w:p w14:paraId="782A1336" w14:textId="77777777" w:rsidR="00AA15A7" w:rsidRPr="00AC7DC8" w:rsidRDefault="00AA15A7" w:rsidP="00081BA4">
            <w:pPr>
              <w:rPr>
                <w:rFonts w:ascii="CDU Kievit Tab" w:hAnsi="CDU Kievit Tab"/>
                <w:b/>
                <w:sz w:val="20"/>
                <w:szCs w:val="20"/>
              </w:rPr>
            </w:pPr>
          </w:p>
        </w:tc>
        <w:tc>
          <w:tcPr>
            <w:tcW w:w="851" w:type="dxa"/>
          </w:tcPr>
          <w:p w14:paraId="782A1337" w14:textId="77777777" w:rsidR="00AA15A7" w:rsidRPr="00AC7DC8" w:rsidRDefault="00AA15A7" w:rsidP="00081BA4">
            <w:pPr>
              <w:rPr>
                <w:rFonts w:ascii="CDU Kievit Tab" w:hAnsi="CDU Kievit Tab"/>
                <w:sz w:val="20"/>
                <w:szCs w:val="20"/>
              </w:rPr>
            </w:pPr>
          </w:p>
        </w:tc>
      </w:tr>
      <w:tr w:rsidR="00AA15A7" w:rsidRPr="00AC7DC8" w14:paraId="782A133C" w14:textId="77777777" w:rsidTr="00081BA4">
        <w:tc>
          <w:tcPr>
            <w:tcW w:w="779" w:type="dxa"/>
          </w:tcPr>
          <w:p w14:paraId="782A133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03</w:t>
            </w:r>
          </w:p>
        </w:tc>
        <w:tc>
          <w:tcPr>
            <w:tcW w:w="4394" w:type="dxa"/>
          </w:tcPr>
          <w:p w14:paraId="782A133A" w14:textId="77777777" w:rsidR="00AA15A7" w:rsidRPr="00AC7DC8" w:rsidRDefault="00AA15A7" w:rsidP="00081BA4">
            <w:pPr>
              <w:rPr>
                <w:rFonts w:ascii="CDU Kievit Tab" w:hAnsi="CDU Kievit Tab"/>
                <w:b/>
                <w:sz w:val="20"/>
                <w:szCs w:val="20"/>
              </w:rPr>
            </w:pPr>
          </w:p>
        </w:tc>
        <w:tc>
          <w:tcPr>
            <w:tcW w:w="851" w:type="dxa"/>
          </w:tcPr>
          <w:p w14:paraId="782A133B" w14:textId="77777777" w:rsidR="00AA15A7" w:rsidRPr="00AC7DC8" w:rsidRDefault="00AA15A7" w:rsidP="00081BA4">
            <w:pPr>
              <w:rPr>
                <w:rFonts w:ascii="CDU Kievit Tab" w:hAnsi="CDU Kievit Tab"/>
                <w:sz w:val="20"/>
                <w:szCs w:val="20"/>
              </w:rPr>
            </w:pPr>
          </w:p>
        </w:tc>
      </w:tr>
      <w:tr w:rsidR="00AA15A7" w:rsidRPr="00AC7DC8" w14:paraId="782A1340" w14:textId="77777777" w:rsidTr="00081BA4">
        <w:tc>
          <w:tcPr>
            <w:tcW w:w="779" w:type="dxa"/>
          </w:tcPr>
          <w:p w14:paraId="782A133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04</w:t>
            </w:r>
          </w:p>
        </w:tc>
        <w:tc>
          <w:tcPr>
            <w:tcW w:w="4394" w:type="dxa"/>
          </w:tcPr>
          <w:p w14:paraId="782A133E" w14:textId="77777777" w:rsidR="00AA15A7" w:rsidRPr="00AC7DC8" w:rsidRDefault="00AA15A7" w:rsidP="00081BA4">
            <w:pPr>
              <w:rPr>
                <w:rFonts w:ascii="CDU Kievit Tab" w:hAnsi="CDU Kievit Tab"/>
                <w:b/>
                <w:sz w:val="20"/>
                <w:szCs w:val="20"/>
              </w:rPr>
            </w:pPr>
          </w:p>
        </w:tc>
        <w:tc>
          <w:tcPr>
            <w:tcW w:w="851" w:type="dxa"/>
          </w:tcPr>
          <w:p w14:paraId="782A133F" w14:textId="77777777" w:rsidR="00AA15A7" w:rsidRPr="00AC7DC8" w:rsidRDefault="00AA15A7" w:rsidP="00081BA4">
            <w:pPr>
              <w:rPr>
                <w:rFonts w:ascii="CDU Kievit Tab" w:hAnsi="CDU Kievit Tab"/>
                <w:sz w:val="20"/>
                <w:szCs w:val="20"/>
              </w:rPr>
            </w:pPr>
          </w:p>
        </w:tc>
      </w:tr>
      <w:tr w:rsidR="00AA15A7" w:rsidRPr="00AC7DC8" w14:paraId="782A1344" w14:textId="77777777" w:rsidTr="00081BA4">
        <w:tc>
          <w:tcPr>
            <w:tcW w:w="779" w:type="dxa"/>
          </w:tcPr>
          <w:p w14:paraId="782A134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05</w:t>
            </w:r>
          </w:p>
        </w:tc>
        <w:tc>
          <w:tcPr>
            <w:tcW w:w="4394" w:type="dxa"/>
          </w:tcPr>
          <w:p w14:paraId="782A1342" w14:textId="77777777" w:rsidR="00AA15A7" w:rsidRPr="00AC7DC8" w:rsidRDefault="00AA15A7" w:rsidP="00081BA4">
            <w:pPr>
              <w:rPr>
                <w:rFonts w:ascii="CDU Kievit Tab" w:hAnsi="CDU Kievit Tab"/>
                <w:b/>
                <w:sz w:val="20"/>
                <w:szCs w:val="20"/>
              </w:rPr>
            </w:pPr>
          </w:p>
        </w:tc>
        <w:tc>
          <w:tcPr>
            <w:tcW w:w="851" w:type="dxa"/>
          </w:tcPr>
          <w:p w14:paraId="782A1343" w14:textId="77777777" w:rsidR="00AA15A7" w:rsidRPr="00AC7DC8" w:rsidRDefault="00AA15A7" w:rsidP="00081BA4">
            <w:pPr>
              <w:rPr>
                <w:rFonts w:ascii="CDU Kievit Tab" w:hAnsi="CDU Kievit Tab"/>
                <w:sz w:val="20"/>
                <w:szCs w:val="20"/>
              </w:rPr>
            </w:pPr>
          </w:p>
        </w:tc>
      </w:tr>
      <w:tr w:rsidR="00AA15A7" w:rsidRPr="00AC7DC8" w14:paraId="782A1348" w14:textId="77777777" w:rsidTr="00081BA4">
        <w:tc>
          <w:tcPr>
            <w:tcW w:w="779" w:type="dxa"/>
          </w:tcPr>
          <w:p w14:paraId="782A134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06</w:t>
            </w:r>
          </w:p>
        </w:tc>
        <w:tc>
          <w:tcPr>
            <w:tcW w:w="4394" w:type="dxa"/>
          </w:tcPr>
          <w:p w14:paraId="782A1346" w14:textId="77777777" w:rsidR="00AA15A7" w:rsidRPr="00AC7DC8" w:rsidRDefault="00AA15A7" w:rsidP="00081BA4">
            <w:pPr>
              <w:rPr>
                <w:rFonts w:ascii="CDU Kievit Tab" w:hAnsi="CDU Kievit Tab"/>
                <w:b/>
                <w:sz w:val="20"/>
                <w:szCs w:val="20"/>
              </w:rPr>
            </w:pPr>
          </w:p>
        </w:tc>
        <w:tc>
          <w:tcPr>
            <w:tcW w:w="851" w:type="dxa"/>
          </w:tcPr>
          <w:p w14:paraId="782A1347" w14:textId="77777777" w:rsidR="00AA15A7" w:rsidRPr="00AC7DC8" w:rsidRDefault="00AA15A7" w:rsidP="00081BA4">
            <w:pPr>
              <w:rPr>
                <w:rFonts w:ascii="CDU Kievit Tab" w:hAnsi="CDU Kievit Tab"/>
                <w:sz w:val="20"/>
                <w:szCs w:val="20"/>
              </w:rPr>
            </w:pPr>
          </w:p>
        </w:tc>
      </w:tr>
      <w:tr w:rsidR="00AA15A7" w:rsidRPr="00AC7DC8" w14:paraId="782A134C" w14:textId="77777777" w:rsidTr="00081BA4">
        <w:tc>
          <w:tcPr>
            <w:tcW w:w="779" w:type="dxa"/>
          </w:tcPr>
          <w:p w14:paraId="782A134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07</w:t>
            </w:r>
          </w:p>
        </w:tc>
        <w:tc>
          <w:tcPr>
            <w:tcW w:w="4394" w:type="dxa"/>
          </w:tcPr>
          <w:p w14:paraId="782A134A" w14:textId="77777777" w:rsidR="00AA15A7" w:rsidRPr="00AC7DC8" w:rsidRDefault="00AA15A7" w:rsidP="00081BA4">
            <w:pPr>
              <w:rPr>
                <w:rFonts w:ascii="CDU Kievit Tab" w:hAnsi="CDU Kievit Tab"/>
                <w:b/>
                <w:sz w:val="20"/>
                <w:szCs w:val="20"/>
              </w:rPr>
            </w:pPr>
          </w:p>
        </w:tc>
        <w:tc>
          <w:tcPr>
            <w:tcW w:w="851" w:type="dxa"/>
          </w:tcPr>
          <w:p w14:paraId="782A134B" w14:textId="77777777" w:rsidR="00AA15A7" w:rsidRPr="00AC7DC8" w:rsidRDefault="00AA15A7" w:rsidP="00081BA4">
            <w:pPr>
              <w:rPr>
                <w:rFonts w:ascii="CDU Kievit Tab" w:hAnsi="CDU Kievit Tab"/>
                <w:sz w:val="20"/>
                <w:szCs w:val="20"/>
              </w:rPr>
            </w:pPr>
          </w:p>
        </w:tc>
      </w:tr>
      <w:tr w:rsidR="00AA15A7" w:rsidRPr="00AC7DC8" w14:paraId="782A1350" w14:textId="77777777" w:rsidTr="00081BA4">
        <w:tc>
          <w:tcPr>
            <w:tcW w:w="779" w:type="dxa"/>
          </w:tcPr>
          <w:p w14:paraId="782A134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08</w:t>
            </w:r>
          </w:p>
        </w:tc>
        <w:tc>
          <w:tcPr>
            <w:tcW w:w="4394" w:type="dxa"/>
          </w:tcPr>
          <w:p w14:paraId="782A134E" w14:textId="77777777" w:rsidR="00AA15A7" w:rsidRPr="00AC7DC8" w:rsidRDefault="00AA15A7" w:rsidP="00081BA4">
            <w:pPr>
              <w:rPr>
                <w:rFonts w:ascii="CDU Kievit Tab" w:hAnsi="CDU Kievit Tab"/>
                <w:b/>
                <w:sz w:val="20"/>
                <w:szCs w:val="20"/>
              </w:rPr>
            </w:pPr>
          </w:p>
        </w:tc>
        <w:tc>
          <w:tcPr>
            <w:tcW w:w="851" w:type="dxa"/>
          </w:tcPr>
          <w:p w14:paraId="782A134F" w14:textId="77777777" w:rsidR="00AA15A7" w:rsidRPr="00AC7DC8" w:rsidRDefault="00AA15A7" w:rsidP="00081BA4">
            <w:pPr>
              <w:rPr>
                <w:rFonts w:ascii="CDU Kievit Tab" w:hAnsi="CDU Kievit Tab"/>
                <w:sz w:val="20"/>
                <w:szCs w:val="20"/>
              </w:rPr>
            </w:pPr>
          </w:p>
        </w:tc>
      </w:tr>
      <w:tr w:rsidR="00AA15A7" w:rsidRPr="00AC7DC8" w14:paraId="782A1354" w14:textId="77777777" w:rsidTr="00081BA4">
        <w:tc>
          <w:tcPr>
            <w:tcW w:w="779" w:type="dxa"/>
          </w:tcPr>
          <w:p w14:paraId="782A135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09</w:t>
            </w:r>
          </w:p>
        </w:tc>
        <w:tc>
          <w:tcPr>
            <w:tcW w:w="4394" w:type="dxa"/>
          </w:tcPr>
          <w:p w14:paraId="782A1352" w14:textId="77777777" w:rsidR="00AA15A7" w:rsidRPr="00AC7DC8" w:rsidRDefault="00AA15A7" w:rsidP="00081BA4">
            <w:pPr>
              <w:rPr>
                <w:rFonts w:ascii="CDU Kievit Tab" w:hAnsi="CDU Kievit Tab"/>
                <w:b/>
                <w:sz w:val="20"/>
                <w:szCs w:val="20"/>
              </w:rPr>
            </w:pPr>
          </w:p>
        </w:tc>
        <w:tc>
          <w:tcPr>
            <w:tcW w:w="851" w:type="dxa"/>
          </w:tcPr>
          <w:p w14:paraId="782A1353" w14:textId="77777777" w:rsidR="00AA15A7" w:rsidRPr="00AC7DC8" w:rsidRDefault="00AA15A7" w:rsidP="00081BA4">
            <w:pPr>
              <w:rPr>
                <w:rFonts w:ascii="CDU Kievit Tab" w:hAnsi="CDU Kievit Tab"/>
                <w:sz w:val="20"/>
                <w:szCs w:val="20"/>
              </w:rPr>
            </w:pPr>
          </w:p>
        </w:tc>
      </w:tr>
      <w:tr w:rsidR="00AA15A7" w:rsidRPr="00AC7DC8" w14:paraId="782A1358" w14:textId="77777777" w:rsidTr="00081BA4">
        <w:tc>
          <w:tcPr>
            <w:tcW w:w="779" w:type="dxa"/>
          </w:tcPr>
          <w:p w14:paraId="782A135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10</w:t>
            </w:r>
          </w:p>
        </w:tc>
        <w:tc>
          <w:tcPr>
            <w:tcW w:w="4394" w:type="dxa"/>
          </w:tcPr>
          <w:p w14:paraId="782A1356" w14:textId="77777777" w:rsidR="00AA15A7" w:rsidRPr="00AC7DC8" w:rsidRDefault="00AA15A7" w:rsidP="00081BA4">
            <w:pPr>
              <w:rPr>
                <w:rFonts w:ascii="CDU Kievit Tab" w:hAnsi="CDU Kievit Tab"/>
                <w:b/>
                <w:sz w:val="20"/>
                <w:szCs w:val="20"/>
              </w:rPr>
            </w:pPr>
          </w:p>
        </w:tc>
        <w:tc>
          <w:tcPr>
            <w:tcW w:w="851" w:type="dxa"/>
          </w:tcPr>
          <w:p w14:paraId="782A1357" w14:textId="77777777" w:rsidR="00AA15A7" w:rsidRPr="00AC7DC8" w:rsidRDefault="00AA15A7" w:rsidP="00081BA4">
            <w:pPr>
              <w:rPr>
                <w:rFonts w:ascii="CDU Kievit Tab" w:hAnsi="CDU Kievit Tab"/>
                <w:sz w:val="20"/>
                <w:szCs w:val="20"/>
              </w:rPr>
            </w:pPr>
          </w:p>
        </w:tc>
      </w:tr>
      <w:tr w:rsidR="00AA15A7" w:rsidRPr="00AC7DC8" w14:paraId="782A135C" w14:textId="77777777" w:rsidTr="00081BA4">
        <w:tc>
          <w:tcPr>
            <w:tcW w:w="779" w:type="dxa"/>
          </w:tcPr>
          <w:p w14:paraId="782A135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11</w:t>
            </w:r>
          </w:p>
        </w:tc>
        <w:tc>
          <w:tcPr>
            <w:tcW w:w="4394" w:type="dxa"/>
          </w:tcPr>
          <w:p w14:paraId="782A135A" w14:textId="77777777" w:rsidR="00AA15A7" w:rsidRPr="00AC7DC8" w:rsidRDefault="00AA15A7" w:rsidP="00081BA4">
            <w:pPr>
              <w:rPr>
                <w:rFonts w:ascii="CDU Kievit Tab" w:hAnsi="CDU Kievit Tab"/>
                <w:b/>
                <w:sz w:val="20"/>
                <w:szCs w:val="20"/>
              </w:rPr>
            </w:pPr>
          </w:p>
        </w:tc>
        <w:tc>
          <w:tcPr>
            <w:tcW w:w="851" w:type="dxa"/>
          </w:tcPr>
          <w:p w14:paraId="782A135B" w14:textId="77777777" w:rsidR="00AA15A7" w:rsidRPr="00AC7DC8" w:rsidRDefault="00AA15A7" w:rsidP="00081BA4">
            <w:pPr>
              <w:rPr>
                <w:rFonts w:ascii="CDU Kievit Tab" w:hAnsi="CDU Kievit Tab"/>
                <w:sz w:val="20"/>
                <w:szCs w:val="20"/>
              </w:rPr>
            </w:pPr>
          </w:p>
        </w:tc>
      </w:tr>
      <w:tr w:rsidR="00AA15A7" w:rsidRPr="00AC7DC8" w14:paraId="782A1360" w14:textId="77777777" w:rsidTr="00081BA4">
        <w:tc>
          <w:tcPr>
            <w:tcW w:w="779" w:type="dxa"/>
          </w:tcPr>
          <w:p w14:paraId="782A135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12</w:t>
            </w:r>
          </w:p>
        </w:tc>
        <w:tc>
          <w:tcPr>
            <w:tcW w:w="4394" w:type="dxa"/>
          </w:tcPr>
          <w:p w14:paraId="782A135E" w14:textId="77777777" w:rsidR="00AA15A7" w:rsidRPr="00AC7DC8" w:rsidRDefault="00AA15A7" w:rsidP="00081BA4">
            <w:pPr>
              <w:rPr>
                <w:rFonts w:ascii="CDU Kievit Tab" w:hAnsi="CDU Kievit Tab"/>
                <w:b/>
                <w:sz w:val="20"/>
                <w:szCs w:val="20"/>
              </w:rPr>
            </w:pPr>
          </w:p>
        </w:tc>
        <w:tc>
          <w:tcPr>
            <w:tcW w:w="851" w:type="dxa"/>
          </w:tcPr>
          <w:p w14:paraId="782A135F" w14:textId="77777777" w:rsidR="00AA15A7" w:rsidRPr="00AC7DC8" w:rsidRDefault="00AA15A7" w:rsidP="00081BA4">
            <w:pPr>
              <w:rPr>
                <w:rFonts w:ascii="CDU Kievit Tab" w:hAnsi="CDU Kievit Tab"/>
                <w:sz w:val="20"/>
                <w:szCs w:val="20"/>
              </w:rPr>
            </w:pPr>
          </w:p>
        </w:tc>
      </w:tr>
      <w:tr w:rsidR="00AA15A7" w:rsidRPr="00AC7DC8" w14:paraId="782A1364" w14:textId="77777777" w:rsidTr="00081BA4">
        <w:tc>
          <w:tcPr>
            <w:tcW w:w="779" w:type="dxa"/>
          </w:tcPr>
          <w:p w14:paraId="782A136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13</w:t>
            </w:r>
          </w:p>
        </w:tc>
        <w:tc>
          <w:tcPr>
            <w:tcW w:w="4394" w:type="dxa"/>
          </w:tcPr>
          <w:p w14:paraId="782A1362" w14:textId="77777777" w:rsidR="00AA15A7" w:rsidRPr="00AC7DC8" w:rsidRDefault="00AA15A7" w:rsidP="00081BA4">
            <w:pPr>
              <w:rPr>
                <w:rFonts w:ascii="CDU Kievit Tab" w:hAnsi="CDU Kievit Tab"/>
                <w:b/>
                <w:sz w:val="20"/>
                <w:szCs w:val="20"/>
              </w:rPr>
            </w:pPr>
          </w:p>
        </w:tc>
        <w:tc>
          <w:tcPr>
            <w:tcW w:w="851" w:type="dxa"/>
          </w:tcPr>
          <w:p w14:paraId="782A1363" w14:textId="77777777" w:rsidR="00AA15A7" w:rsidRPr="00AC7DC8" w:rsidRDefault="00AA15A7" w:rsidP="00081BA4">
            <w:pPr>
              <w:rPr>
                <w:rFonts w:ascii="CDU Kievit Tab" w:hAnsi="CDU Kievit Tab"/>
                <w:sz w:val="20"/>
                <w:szCs w:val="20"/>
              </w:rPr>
            </w:pPr>
          </w:p>
        </w:tc>
      </w:tr>
      <w:tr w:rsidR="00AA15A7" w:rsidRPr="00AC7DC8" w14:paraId="782A1368" w14:textId="77777777" w:rsidTr="00081BA4">
        <w:tc>
          <w:tcPr>
            <w:tcW w:w="779" w:type="dxa"/>
          </w:tcPr>
          <w:p w14:paraId="782A136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14</w:t>
            </w:r>
          </w:p>
        </w:tc>
        <w:tc>
          <w:tcPr>
            <w:tcW w:w="4394" w:type="dxa"/>
          </w:tcPr>
          <w:p w14:paraId="782A1366" w14:textId="77777777" w:rsidR="00AA15A7" w:rsidRPr="00AC7DC8" w:rsidRDefault="00AA15A7" w:rsidP="00081BA4">
            <w:pPr>
              <w:rPr>
                <w:rFonts w:ascii="CDU Kievit Tab" w:hAnsi="CDU Kievit Tab"/>
                <w:b/>
                <w:sz w:val="20"/>
                <w:szCs w:val="20"/>
              </w:rPr>
            </w:pPr>
          </w:p>
        </w:tc>
        <w:tc>
          <w:tcPr>
            <w:tcW w:w="851" w:type="dxa"/>
          </w:tcPr>
          <w:p w14:paraId="782A1367" w14:textId="77777777" w:rsidR="00AA15A7" w:rsidRPr="00AC7DC8" w:rsidRDefault="00AA15A7" w:rsidP="00081BA4">
            <w:pPr>
              <w:rPr>
                <w:rFonts w:ascii="CDU Kievit Tab" w:hAnsi="CDU Kievit Tab"/>
                <w:sz w:val="20"/>
                <w:szCs w:val="20"/>
              </w:rPr>
            </w:pPr>
          </w:p>
        </w:tc>
      </w:tr>
      <w:tr w:rsidR="00AA15A7" w:rsidRPr="00AC7DC8" w14:paraId="782A136C" w14:textId="77777777" w:rsidTr="00081BA4">
        <w:tc>
          <w:tcPr>
            <w:tcW w:w="779" w:type="dxa"/>
          </w:tcPr>
          <w:p w14:paraId="782A136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15</w:t>
            </w:r>
          </w:p>
        </w:tc>
        <w:tc>
          <w:tcPr>
            <w:tcW w:w="4394" w:type="dxa"/>
          </w:tcPr>
          <w:p w14:paraId="782A136A" w14:textId="77777777" w:rsidR="00AA15A7" w:rsidRPr="00AC7DC8" w:rsidRDefault="00AA15A7" w:rsidP="00081BA4">
            <w:pPr>
              <w:rPr>
                <w:rFonts w:ascii="CDU Kievit Tab" w:hAnsi="CDU Kievit Tab"/>
                <w:b/>
                <w:sz w:val="20"/>
                <w:szCs w:val="20"/>
              </w:rPr>
            </w:pPr>
          </w:p>
        </w:tc>
        <w:tc>
          <w:tcPr>
            <w:tcW w:w="851" w:type="dxa"/>
          </w:tcPr>
          <w:p w14:paraId="782A136B" w14:textId="77777777" w:rsidR="00AA15A7" w:rsidRPr="00AC7DC8" w:rsidRDefault="00AA15A7" w:rsidP="00081BA4">
            <w:pPr>
              <w:rPr>
                <w:rFonts w:ascii="CDU Kievit Tab" w:hAnsi="CDU Kievit Tab"/>
                <w:sz w:val="20"/>
                <w:szCs w:val="20"/>
              </w:rPr>
            </w:pPr>
          </w:p>
        </w:tc>
      </w:tr>
      <w:tr w:rsidR="00AA15A7" w:rsidRPr="00AC7DC8" w14:paraId="782A1370" w14:textId="77777777" w:rsidTr="00081BA4">
        <w:tc>
          <w:tcPr>
            <w:tcW w:w="779" w:type="dxa"/>
          </w:tcPr>
          <w:p w14:paraId="782A136D"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16</w:t>
            </w:r>
          </w:p>
        </w:tc>
        <w:tc>
          <w:tcPr>
            <w:tcW w:w="4394" w:type="dxa"/>
          </w:tcPr>
          <w:p w14:paraId="782A136E" w14:textId="77777777" w:rsidR="00AA15A7" w:rsidRPr="00AC7DC8" w:rsidRDefault="00AA15A7" w:rsidP="00081BA4">
            <w:pPr>
              <w:rPr>
                <w:rFonts w:ascii="CDU Kievit Tab" w:hAnsi="CDU Kievit Tab"/>
                <w:b/>
                <w:sz w:val="20"/>
                <w:szCs w:val="20"/>
              </w:rPr>
            </w:pPr>
          </w:p>
        </w:tc>
        <w:tc>
          <w:tcPr>
            <w:tcW w:w="851" w:type="dxa"/>
          </w:tcPr>
          <w:p w14:paraId="782A136F" w14:textId="77777777" w:rsidR="00AA15A7" w:rsidRPr="00AC7DC8" w:rsidRDefault="00AA15A7" w:rsidP="00081BA4">
            <w:pPr>
              <w:rPr>
                <w:rFonts w:ascii="CDU Kievit Tab" w:hAnsi="CDU Kievit Tab"/>
                <w:sz w:val="20"/>
                <w:szCs w:val="20"/>
              </w:rPr>
            </w:pPr>
          </w:p>
        </w:tc>
      </w:tr>
      <w:tr w:rsidR="00AA15A7" w:rsidRPr="00AC7DC8" w14:paraId="782A1374" w14:textId="77777777" w:rsidTr="00081BA4">
        <w:tc>
          <w:tcPr>
            <w:tcW w:w="779" w:type="dxa"/>
          </w:tcPr>
          <w:p w14:paraId="782A1371"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17</w:t>
            </w:r>
          </w:p>
        </w:tc>
        <w:tc>
          <w:tcPr>
            <w:tcW w:w="4394" w:type="dxa"/>
          </w:tcPr>
          <w:p w14:paraId="782A1372" w14:textId="77777777" w:rsidR="00AA15A7" w:rsidRPr="00AC7DC8" w:rsidRDefault="00AA15A7" w:rsidP="00081BA4">
            <w:pPr>
              <w:rPr>
                <w:rFonts w:ascii="CDU Kievit Tab" w:hAnsi="CDU Kievit Tab"/>
                <w:b/>
                <w:sz w:val="20"/>
                <w:szCs w:val="20"/>
              </w:rPr>
            </w:pPr>
          </w:p>
        </w:tc>
        <w:tc>
          <w:tcPr>
            <w:tcW w:w="851" w:type="dxa"/>
          </w:tcPr>
          <w:p w14:paraId="782A1373" w14:textId="77777777" w:rsidR="00AA15A7" w:rsidRPr="00AC7DC8" w:rsidRDefault="00AA15A7" w:rsidP="00081BA4">
            <w:pPr>
              <w:rPr>
                <w:rFonts w:ascii="CDU Kievit Tab" w:hAnsi="CDU Kievit Tab"/>
                <w:sz w:val="20"/>
                <w:szCs w:val="20"/>
              </w:rPr>
            </w:pPr>
          </w:p>
        </w:tc>
      </w:tr>
      <w:tr w:rsidR="00AA15A7" w:rsidRPr="00AC7DC8" w14:paraId="782A1378" w14:textId="77777777" w:rsidTr="00081BA4">
        <w:tc>
          <w:tcPr>
            <w:tcW w:w="779" w:type="dxa"/>
          </w:tcPr>
          <w:p w14:paraId="782A1375"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18</w:t>
            </w:r>
          </w:p>
        </w:tc>
        <w:tc>
          <w:tcPr>
            <w:tcW w:w="4394" w:type="dxa"/>
          </w:tcPr>
          <w:p w14:paraId="782A1376" w14:textId="77777777" w:rsidR="00AA15A7" w:rsidRPr="00AC7DC8" w:rsidRDefault="00AA15A7" w:rsidP="00081BA4">
            <w:pPr>
              <w:rPr>
                <w:rFonts w:ascii="CDU Kievit Tab" w:hAnsi="CDU Kievit Tab"/>
                <w:b/>
                <w:sz w:val="20"/>
                <w:szCs w:val="20"/>
              </w:rPr>
            </w:pPr>
          </w:p>
        </w:tc>
        <w:tc>
          <w:tcPr>
            <w:tcW w:w="851" w:type="dxa"/>
          </w:tcPr>
          <w:p w14:paraId="782A1377" w14:textId="77777777" w:rsidR="00AA15A7" w:rsidRPr="00AC7DC8" w:rsidRDefault="00AA15A7" w:rsidP="00081BA4">
            <w:pPr>
              <w:rPr>
                <w:rFonts w:ascii="CDU Kievit Tab" w:hAnsi="CDU Kievit Tab"/>
                <w:sz w:val="20"/>
                <w:szCs w:val="20"/>
              </w:rPr>
            </w:pPr>
          </w:p>
        </w:tc>
      </w:tr>
      <w:tr w:rsidR="00AA15A7" w:rsidRPr="00AC7DC8" w14:paraId="782A137C" w14:textId="77777777" w:rsidTr="00081BA4">
        <w:tc>
          <w:tcPr>
            <w:tcW w:w="779" w:type="dxa"/>
          </w:tcPr>
          <w:p w14:paraId="782A1379" w14:textId="77777777" w:rsidR="00AA15A7" w:rsidRPr="00AC7DC8" w:rsidRDefault="00AA15A7" w:rsidP="00081BA4">
            <w:pPr>
              <w:rPr>
                <w:rFonts w:ascii="CDU Kievit Tab" w:hAnsi="CDU Kievit Tab"/>
                <w:b/>
                <w:sz w:val="20"/>
                <w:szCs w:val="20"/>
              </w:rPr>
            </w:pPr>
            <w:r w:rsidRPr="00AC7DC8">
              <w:rPr>
                <w:rFonts w:ascii="CDU Kievit Tab" w:hAnsi="CDU Kievit Tab"/>
                <w:b/>
                <w:sz w:val="20"/>
                <w:szCs w:val="20"/>
              </w:rPr>
              <w:t>19</w:t>
            </w:r>
          </w:p>
        </w:tc>
        <w:tc>
          <w:tcPr>
            <w:tcW w:w="4394" w:type="dxa"/>
          </w:tcPr>
          <w:p w14:paraId="782A137A" w14:textId="77777777" w:rsidR="00AA15A7" w:rsidRPr="00AC7DC8" w:rsidRDefault="00AA15A7" w:rsidP="00081BA4">
            <w:pPr>
              <w:rPr>
                <w:rFonts w:ascii="CDU Kievit Tab" w:hAnsi="CDU Kievit Tab"/>
                <w:b/>
                <w:sz w:val="20"/>
                <w:szCs w:val="20"/>
              </w:rPr>
            </w:pPr>
          </w:p>
        </w:tc>
        <w:tc>
          <w:tcPr>
            <w:tcW w:w="851" w:type="dxa"/>
          </w:tcPr>
          <w:p w14:paraId="782A137B" w14:textId="77777777" w:rsidR="00AA15A7" w:rsidRPr="00AC7DC8" w:rsidRDefault="00AA15A7" w:rsidP="00081BA4">
            <w:pPr>
              <w:rPr>
                <w:rFonts w:ascii="CDU Kievit Tab" w:hAnsi="CDU Kievit Tab"/>
                <w:sz w:val="20"/>
                <w:szCs w:val="20"/>
              </w:rPr>
            </w:pPr>
          </w:p>
        </w:tc>
      </w:tr>
    </w:tbl>
    <w:p w14:paraId="782A137D" w14:textId="77777777" w:rsidR="00AA15A7" w:rsidRPr="00AC7DC8" w:rsidRDefault="00AA15A7">
      <w:pPr>
        <w:rPr>
          <w:rFonts w:ascii="CDU Kievit Tab" w:hAnsi="CDU Kievit Tab"/>
        </w:rPr>
      </w:pPr>
      <w:r w:rsidRPr="00AC7DC8">
        <w:rPr>
          <w:rFonts w:ascii="CDU Kievit Tab" w:hAnsi="CDU Kievit Tab"/>
        </w:rPr>
        <w:br w:type="page"/>
      </w:r>
    </w:p>
    <w:p w14:paraId="782A137E" w14:textId="77777777" w:rsidR="002D63EA" w:rsidRPr="00AC7DC8" w:rsidRDefault="002D63EA" w:rsidP="002D63EA">
      <w:pPr>
        <w:rPr>
          <w:rFonts w:ascii="CDU Kievit Tab" w:hAnsi="CDU Kievit Tab"/>
          <w:sz w:val="36"/>
          <w:szCs w:val="36"/>
        </w:rPr>
      </w:pPr>
      <w:r w:rsidRPr="00AC7DC8">
        <w:rPr>
          <w:rFonts w:ascii="CDU Kievit Tab" w:hAnsi="CDU Kievit Tab"/>
          <w:sz w:val="36"/>
          <w:szCs w:val="36"/>
        </w:rPr>
        <w:t>Stimmzettel für die Wahl der Landesdelegierten</w:t>
      </w:r>
    </w:p>
    <w:p w14:paraId="782A137F" w14:textId="77777777" w:rsidR="002D63EA" w:rsidRPr="00AC7DC8" w:rsidRDefault="002D63EA" w:rsidP="00AA15A7">
      <w:pPr>
        <w:tabs>
          <w:tab w:val="left" w:pos="2115"/>
        </w:tabs>
        <w:rPr>
          <w:rFonts w:ascii="CDU Kievit Tab" w:hAnsi="CDU Kievit Tab"/>
        </w:rPr>
      </w:pPr>
      <w:r w:rsidRPr="00AC7DC8">
        <w:rPr>
          <w:rFonts w:ascii="CDU Kievit Tab" w:hAnsi="CDU Kievit Tab"/>
        </w:rPr>
        <w:t>Jeder Kreisverband entsendet eine/n Delegierte/n pro angefangene Anzahl von je 20 Mitgliedern. Bei 101 Mitglied sind wären dies bspw. 6 Delegierte.</w:t>
      </w:r>
    </w:p>
    <w:p w14:paraId="782A1380" w14:textId="77777777" w:rsidR="009C2D34" w:rsidRPr="00AC7DC8" w:rsidRDefault="009C2D34" w:rsidP="009C2D34">
      <w:pPr>
        <w:rPr>
          <w:rFonts w:ascii="CDU Kievit Tab" w:hAnsi="CDU Kievit Tab" w:cs="Arial"/>
          <w:szCs w:val="24"/>
        </w:rPr>
      </w:pPr>
    </w:p>
    <w:tbl>
      <w:tblPr>
        <w:tblW w:w="0" w:type="auto"/>
        <w:jc w:val="center"/>
        <w:tblLayout w:type="fixed"/>
        <w:tblCellMar>
          <w:left w:w="70" w:type="dxa"/>
          <w:right w:w="70" w:type="dxa"/>
        </w:tblCellMar>
        <w:tblLook w:val="0000" w:firstRow="0" w:lastRow="0" w:firstColumn="0" w:lastColumn="0" w:noHBand="0" w:noVBand="0"/>
      </w:tblPr>
      <w:tblGrid>
        <w:gridCol w:w="528"/>
        <w:gridCol w:w="3118"/>
        <w:gridCol w:w="622"/>
        <w:gridCol w:w="974"/>
        <w:gridCol w:w="3184"/>
      </w:tblGrid>
      <w:tr w:rsidR="00AC7DC8" w:rsidRPr="00AC7DC8" w14:paraId="782A1386"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shd w:val="pct5" w:color="auto" w:fill="auto"/>
          </w:tcPr>
          <w:p w14:paraId="782A1381"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Nr.</w:t>
            </w:r>
          </w:p>
        </w:tc>
        <w:tc>
          <w:tcPr>
            <w:tcW w:w="3118" w:type="dxa"/>
            <w:tcBorders>
              <w:top w:val="single" w:sz="6" w:space="0" w:color="auto"/>
              <w:left w:val="single" w:sz="6" w:space="0" w:color="auto"/>
              <w:bottom w:val="single" w:sz="6" w:space="0" w:color="auto"/>
              <w:right w:val="single" w:sz="6" w:space="0" w:color="auto"/>
            </w:tcBorders>
            <w:shd w:val="pct5" w:color="auto" w:fill="auto"/>
          </w:tcPr>
          <w:p w14:paraId="782A1382"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Name, Vorname</w:t>
            </w:r>
          </w:p>
        </w:tc>
        <w:tc>
          <w:tcPr>
            <w:tcW w:w="622" w:type="dxa"/>
            <w:tcBorders>
              <w:top w:val="single" w:sz="6" w:space="0" w:color="auto"/>
              <w:left w:val="single" w:sz="6" w:space="0" w:color="auto"/>
              <w:bottom w:val="single" w:sz="6" w:space="0" w:color="auto"/>
              <w:right w:val="single" w:sz="6" w:space="0" w:color="auto"/>
            </w:tcBorders>
            <w:shd w:val="pct5" w:color="auto" w:fill="auto"/>
          </w:tcPr>
          <w:p w14:paraId="782A1383" w14:textId="77777777" w:rsidR="00AC7DC8" w:rsidRPr="00AC7DC8" w:rsidRDefault="00AC7DC8" w:rsidP="0098220A">
            <w:pPr>
              <w:ind w:left="26"/>
              <w:rPr>
                <w:rFonts w:ascii="CDU Kievit Tab" w:hAnsi="CDU Kievit Tab" w:cs="Arial"/>
                <w:b/>
                <w:szCs w:val="24"/>
              </w:rPr>
            </w:pPr>
          </w:p>
        </w:tc>
        <w:tc>
          <w:tcPr>
            <w:tcW w:w="974" w:type="dxa"/>
            <w:tcBorders>
              <w:top w:val="single" w:sz="6" w:space="0" w:color="auto"/>
              <w:left w:val="single" w:sz="6" w:space="0" w:color="auto"/>
              <w:bottom w:val="single" w:sz="6" w:space="0" w:color="auto"/>
              <w:right w:val="single" w:sz="6" w:space="0" w:color="auto"/>
            </w:tcBorders>
            <w:shd w:val="pct5" w:color="auto" w:fill="auto"/>
          </w:tcPr>
          <w:p w14:paraId="782A1384"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Nr.</w:t>
            </w:r>
          </w:p>
        </w:tc>
        <w:tc>
          <w:tcPr>
            <w:tcW w:w="3184" w:type="dxa"/>
            <w:tcBorders>
              <w:top w:val="single" w:sz="6" w:space="0" w:color="auto"/>
              <w:left w:val="single" w:sz="6" w:space="0" w:color="auto"/>
              <w:bottom w:val="single" w:sz="6" w:space="0" w:color="auto"/>
              <w:right w:val="single" w:sz="6" w:space="0" w:color="auto"/>
            </w:tcBorders>
            <w:shd w:val="pct5" w:color="auto" w:fill="auto"/>
          </w:tcPr>
          <w:p w14:paraId="782A1385"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Name, Vorname</w:t>
            </w:r>
          </w:p>
        </w:tc>
      </w:tr>
      <w:tr w:rsidR="00AC7DC8" w:rsidRPr="00AC7DC8" w14:paraId="782A138C"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87"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01</w:t>
            </w:r>
          </w:p>
        </w:tc>
        <w:tc>
          <w:tcPr>
            <w:tcW w:w="3118" w:type="dxa"/>
            <w:tcBorders>
              <w:top w:val="single" w:sz="6" w:space="0" w:color="auto"/>
              <w:left w:val="single" w:sz="6" w:space="0" w:color="auto"/>
              <w:bottom w:val="single" w:sz="6" w:space="0" w:color="auto"/>
              <w:right w:val="single" w:sz="6" w:space="0" w:color="auto"/>
            </w:tcBorders>
          </w:tcPr>
          <w:p w14:paraId="782A1388"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89"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8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36</w:t>
            </w:r>
          </w:p>
        </w:tc>
        <w:tc>
          <w:tcPr>
            <w:tcW w:w="3184" w:type="dxa"/>
            <w:tcBorders>
              <w:top w:val="single" w:sz="6" w:space="0" w:color="auto"/>
              <w:left w:val="single" w:sz="6" w:space="0" w:color="auto"/>
              <w:bottom w:val="single" w:sz="6" w:space="0" w:color="auto"/>
              <w:right w:val="single" w:sz="6" w:space="0" w:color="auto"/>
            </w:tcBorders>
          </w:tcPr>
          <w:p w14:paraId="782A138B" w14:textId="77777777" w:rsidR="00AC7DC8" w:rsidRPr="00AC7DC8" w:rsidRDefault="00AC7DC8" w:rsidP="0098220A">
            <w:pPr>
              <w:ind w:left="26"/>
              <w:rPr>
                <w:rFonts w:ascii="CDU Kievit Tab" w:hAnsi="CDU Kievit Tab" w:cs="Arial"/>
                <w:szCs w:val="24"/>
              </w:rPr>
            </w:pPr>
          </w:p>
        </w:tc>
      </w:tr>
      <w:tr w:rsidR="00AC7DC8" w:rsidRPr="00AC7DC8" w14:paraId="782A1392"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8D"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02</w:t>
            </w:r>
          </w:p>
        </w:tc>
        <w:tc>
          <w:tcPr>
            <w:tcW w:w="3118" w:type="dxa"/>
            <w:tcBorders>
              <w:top w:val="single" w:sz="6" w:space="0" w:color="auto"/>
              <w:left w:val="single" w:sz="6" w:space="0" w:color="auto"/>
              <w:bottom w:val="single" w:sz="6" w:space="0" w:color="auto"/>
              <w:right w:val="single" w:sz="6" w:space="0" w:color="auto"/>
            </w:tcBorders>
          </w:tcPr>
          <w:p w14:paraId="782A138E"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8F"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9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37</w:t>
            </w:r>
          </w:p>
        </w:tc>
        <w:tc>
          <w:tcPr>
            <w:tcW w:w="3184" w:type="dxa"/>
            <w:tcBorders>
              <w:top w:val="single" w:sz="6" w:space="0" w:color="auto"/>
              <w:left w:val="single" w:sz="6" w:space="0" w:color="auto"/>
              <w:bottom w:val="single" w:sz="6" w:space="0" w:color="auto"/>
              <w:right w:val="single" w:sz="6" w:space="0" w:color="auto"/>
            </w:tcBorders>
          </w:tcPr>
          <w:p w14:paraId="782A1391" w14:textId="77777777" w:rsidR="00AC7DC8" w:rsidRPr="00AC7DC8" w:rsidRDefault="00AC7DC8" w:rsidP="0098220A">
            <w:pPr>
              <w:ind w:left="26"/>
              <w:rPr>
                <w:rFonts w:ascii="CDU Kievit Tab" w:hAnsi="CDU Kievit Tab" w:cs="Arial"/>
                <w:szCs w:val="24"/>
              </w:rPr>
            </w:pPr>
          </w:p>
        </w:tc>
      </w:tr>
      <w:tr w:rsidR="00AC7DC8" w:rsidRPr="00AC7DC8" w14:paraId="782A1398"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93"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03</w:t>
            </w:r>
          </w:p>
        </w:tc>
        <w:tc>
          <w:tcPr>
            <w:tcW w:w="3118" w:type="dxa"/>
            <w:tcBorders>
              <w:top w:val="single" w:sz="6" w:space="0" w:color="auto"/>
              <w:left w:val="single" w:sz="6" w:space="0" w:color="auto"/>
              <w:bottom w:val="single" w:sz="6" w:space="0" w:color="auto"/>
              <w:right w:val="single" w:sz="6" w:space="0" w:color="auto"/>
            </w:tcBorders>
          </w:tcPr>
          <w:p w14:paraId="782A1394"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95"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9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38</w:t>
            </w:r>
          </w:p>
        </w:tc>
        <w:tc>
          <w:tcPr>
            <w:tcW w:w="3184" w:type="dxa"/>
            <w:tcBorders>
              <w:top w:val="single" w:sz="6" w:space="0" w:color="auto"/>
              <w:left w:val="single" w:sz="6" w:space="0" w:color="auto"/>
              <w:bottom w:val="single" w:sz="6" w:space="0" w:color="auto"/>
              <w:right w:val="single" w:sz="6" w:space="0" w:color="auto"/>
            </w:tcBorders>
          </w:tcPr>
          <w:p w14:paraId="782A1397" w14:textId="77777777" w:rsidR="00AC7DC8" w:rsidRPr="00AC7DC8" w:rsidRDefault="00AC7DC8" w:rsidP="0098220A">
            <w:pPr>
              <w:ind w:left="26"/>
              <w:rPr>
                <w:rFonts w:ascii="CDU Kievit Tab" w:hAnsi="CDU Kievit Tab" w:cs="Arial"/>
                <w:szCs w:val="24"/>
              </w:rPr>
            </w:pPr>
          </w:p>
        </w:tc>
      </w:tr>
      <w:tr w:rsidR="00AC7DC8" w:rsidRPr="00AC7DC8" w14:paraId="782A139E"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99"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04</w:t>
            </w:r>
          </w:p>
        </w:tc>
        <w:tc>
          <w:tcPr>
            <w:tcW w:w="3118" w:type="dxa"/>
            <w:tcBorders>
              <w:top w:val="single" w:sz="6" w:space="0" w:color="auto"/>
              <w:left w:val="single" w:sz="6" w:space="0" w:color="auto"/>
              <w:bottom w:val="single" w:sz="6" w:space="0" w:color="auto"/>
              <w:right w:val="single" w:sz="6" w:space="0" w:color="auto"/>
            </w:tcBorders>
          </w:tcPr>
          <w:p w14:paraId="782A139A"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9B"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9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39</w:t>
            </w:r>
          </w:p>
        </w:tc>
        <w:tc>
          <w:tcPr>
            <w:tcW w:w="3184" w:type="dxa"/>
            <w:tcBorders>
              <w:top w:val="single" w:sz="6" w:space="0" w:color="auto"/>
              <w:left w:val="single" w:sz="6" w:space="0" w:color="auto"/>
              <w:bottom w:val="single" w:sz="6" w:space="0" w:color="auto"/>
              <w:right w:val="single" w:sz="6" w:space="0" w:color="auto"/>
            </w:tcBorders>
          </w:tcPr>
          <w:p w14:paraId="782A139D" w14:textId="77777777" w:rsidR="00AC7DC8" w:rsidRPr="00AC7DC8" w:rsidRDefault="00AC7DC8" w:rsidP="0098220A">
            <w:pPr>
              <w:ind w:left="26"/>
              <w:rPr>
                <w:rFonts w:ascii="CDU Kievit Tab" w:hAnsi="CDU Kievit Tab" w:cs="Arial"/>
                <w:szCs w:val="24"/>
              </w:rPr>
            </w:pPr>
          </w:p>
        </w:tc>
      </w:tr>
      <w:tr w:rsidR="00AC7DC8" w:rsidRPr="00AC7DC8" w14:paraId="782A13A4"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9F"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05</w:t>
            </w:r>
          </w:p>
        </w:tc>
        <w:tc>
          <w:tcPr>
            <w:tcW w:w="3118" w:type="dxa"/>
            <w:tcBorders>
              <w:top w:val="single" w:sz="6" w:space="0" w:color="auto"/>
              <w:left w:val="single" w:sz="6" w:space="0" w:color="auto"/>
              <w:bottom w:val="single" w:sz="6" w:space="0" w:color="auto"/>
              <w:right w:val="single" w:sz="6" w:space="0" w:color="auto"/>
            </w:tcBorders>
          </w:tcPr>
          <w:p w14:paraId="782A13A0"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A1"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A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40</w:t>
            </w:r>
          </w:p>
        </w:tc>
        <w:tc>
          <w:tcPr>
            <w:tcW w:w="3184" w:type="dxa"/>
            <w:tcBorders>
              <w:top w:val="single" w:sz="6" w:space="0" w:color="auto"/>
              <w:left w:val="single" w:sz="6" w:space="0" w:color="auto"/>
              <w:bottom w:val="single" w:sz="6" w:space="0" w:color="auto"/>
              <w:right w:val="single" w:sz="6" w:space="0" w:color="auto"/>
            </w:tcBorders>
          </w:tcPr>
          <w:p w14:paraId="782A13A3" w14:textId="77777777" w:rsidR="00AC7DC8" w:rsidRPr="00AC7DC8" w:rsidRDefault="00AC7DC8" w:rsidP="0098220A">
            <w:pPr>
              <w:ind w:left="26"/>
              <w:rPr>
                <w:rFonts w:ascii="CDU Kievit Tab" w:hAnsi="CDU Kievit Tab" w:cs="Arial"/>
                <w:szCs w:val="24"/>
              </w:rPr>
            </w:pPr>
          </w:p>
        </w:tc>
      </w:tr>
      <w:tr w:rsidR="00AC7DC8" w:rsidRPr="00AC7DC8" w14:paraId="782A13AA"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A5"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06</w:t>
            </w:r>
          </w:p>
        </w:tc>
        <w:tc>
          <w:tcPr>
            <w:tcW w:w="3118" w:type="dxa"/>
            <w:tcBorders>
              <w:top w:val="single" w:sz="6" w:space="0" w:color="auto"/>
              <w:left w:val="single" w:sz="6" w:space="0" w:color="auto"/>
              <w:bottom w:val="single" w:sz="6" w:space="0" w:color="auto"/>
              <w:right w:val="single" w:sz="6" w:space="0" w:color="auto"/>
            </w:tcBorders>
          </w:tcPr>
          <w:p w14:paraId="782A13A6"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A7"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A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41</w:t>
            </w:r>
          </w:p>
        </w:tc>
        <w:tc>
          <w:tcPr>
            <w:tcW w:w="3184" w:type="dxa"/>
            <w:tcBorders>
              <w:top w:val="single" w:sz="6" w:space="0" w:color="auto"/>
              <w:left w:val="single" w:sz="6" w:space="0" w:color="auto"/>
              <w:bottom w:val="single" w:sz="6" w:space="0" w:color="auto"/>
              <w:right w:val="single" w:sz="6" w:space="0" w:color="auto"/>
            </w:tcBorders>
          </w:tcPr>
          <w:p w14:paraId="782A13A9" w14:textId="77777777" w:rsidR="00AC7DC8" w:rsidRPr="00AC7DC8" w:rsidRDefault="00AC7DC8" w:rsidP="0098220A">
            <w:pPr>
              <w:ind w:left="26"/>
              <w:rPr>
                <w:rFonts w:ascii="CDU Kievit Tab" w:hAnsi="CDU Kievit Tab" w:cs="Arial"/>
                <w:szCs w:val="24"/>
              </w:rPr>
            </w:pPr>
          </w:p>
        </w:tc>
      </w:tr>
      <w:tr w:rsidR="00AC7DC8" w:rsidRPr="00AC7DC8" w14:paraId="782A13B0"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AB"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07</w:t>
            </w:r>
          </w:p>
        </w:tc>
        <w:tc>
          <w:tcPr>
            <w:tcW w:w="3118" w:type="dxa"/>
            <w:tcBorders>
              <w:top w:val="single" w:sz="6" w:space="0" w:color="auto"/>
              <w:left w:val="single" w:sz="6" w:space="0" w:color="auto"/>
              <w:bottom w:val="single" w:sz="6" w:space="0" w:color="auto"/>
              <w:right w:val="single" w:sz="6" w:space="0" w:color="auto"/>
            </w:tcBorders>
          </w:tcPr>
          <w:p w14:paraId="782A13AC"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AD"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A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42</w:t>
            </w:r>
          </w:p>
        </w:tc>
        <w:tc>
          <w:tcPr>
            <w:tcW w:w="3184" w:type="dxa"/>
            <w:tcBorders>
              <w:top w:val="single" w:sz="6" w:space="0" w:color="auto"/>
              <w:left w:val="single" w:sz="6" w:space="0" w:color="auto"/>
              <w:bottom w:val="single" w:sz="6" w:space="0" w:color="auto"/>
              <w:right w:val="single" w:sz="6" w:space="0" w:color="auto"/>
            </w:tcBorders>
          </w:tcPr>
          <w:p w14:paraId="782A13AF" w14:textId="77777777" w:rsidR="00AC7DC8" w:rsidRPr="00AC7DC8" w:rsidRDefault="00AC7DC8" w:rsidP="0098220A">
            <w:pPr>
              <w:ind w:left="26"/>
              <w:rPr>
                <w:rFonts w:ascii="CDU Kievit Tab" w:hAnsi="CDU Kievit Tab" w:cs="Arial"/>
                <w:szCs w:val="24"/>
              </w:rPr>
            </w:pPr>
          </w:p>
        </w:tc>
      </w:tr>
      <w:tr w:rsidR="00AC7DC8" w:rsidRPr="00AC7DC8" w14:paraId="782A13B6"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B1"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08</w:t>
            </w:r>
          </w:p>
        </w:tc>
        <w:tc>
          <w:tcPr>
            <w:tcW w:w="3118" w:type="dxa"/>
            <w:tcBorders>
              <w:top w:val="single" w:sz="6" w:space="0" w:color="auto"/>
              <w:left w:val="single" w:sz="6" w:space="0" w:color="auto"/>
              <w:bottom w:val="single" w:sz="6" w:space="0" w:color="auto"/>
              <w:right w:val="single" w:sz="6" w:space="0" w:color="auto"/>
            </w:tcBorders>
          </w:tcPr>
          <w:p w14:paraId="782A13B2"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B3"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B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43</w:t>
            </w:r>
          </w:p>
        </w:tc>
        <w:tc>
          <w:tcPr>
            <w:tcW w:w="3184" w:type="dxa"/>
            <w:tcBorders>
              <w:top w:val="single" w:sz="6" w:space="0" w:color="auto"/>
              <w:left w:val="single" w:sz="6" w:space="0" w:color="auto"/>
              <w:bottom w:val="single" w:sz="6" w:space="0" w:color="auto"/>
              <w:right w:val="single" w:sz="6" w:space="0" w:color="auto"/>
            </w:tcBorders>
          </w:tcPr>
          <w:p w14:paraId="782A13B5" w14:textId="77777777" w:rsidR="00AC7DC8" w:rsidRPr="00AC7DC8" w:rsidRDefault="00AC7DC8" w:rsidP="0098220A">
            <w:pPr>
              <w:ind w:left="26"/>
              <w:rPr>
                <w:rFonts w:ascii="CDU Kievit Tab" w:hAnsi="CDU Kievit Tab" w:cs="Arial"/>
                <w:szCs w:val="24"/>
              </w:rPr>
            </w:pPr>
          </w:p>
        </w:tc>
      </w:tr>
      <w:tr w:rsidR="00AC7DC8" w:rsidRPr="00AC7DC8" w14:paraId="782A13BC"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B7"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09</w:t>
            </w:r>
          </w:p>
        </w:tc>
        <w:tc>
          <w:tcPr>
            <w:tcW w:w="3118" w:type="dxa"/>
            <w:tcBorders>
              <w:top w:val="single" w:sz="6" w:space="0" w:color="auto"/>
              <w:left w:val="single" w:sz="6" w:space="0" w:color="auto"/>
              <w:bottom w:val="single" w:sz="6" w:space="0" w:color="auto"/>
              <w:right w:val="single" w:sz="6" w:space="0" w:color="auto"/>
            </w:tcBorders>
          </w:tcPr>
          <w:p w14:paraId="782A13B8"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B9"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B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44</w:t>
            </w:r>
          </w:p>
        </w:tc>
        <w:tc>
          <w:tcPr>
            <w:tcW w:w="3184" w:type="dxa"/>
            <w:tcBorders>
              <w:top w:val="single" w:sz="6" w:space="0" w:color="auto"/>
              <w:left w:val="single" w:sz="6" w:space="0" w:color="auto"/>
              <w:bottom w:val="single" w:sz="6" w:space="0" w:color="auto"/>
              <w:right w:val="single" w:sz="6" w:space="0" w:color="auto"/>
            </w:tcBorders>
          </w:tcPr>
          <w:p w14:paraId="782A13BB" w14:textId="77777777" w:rsidR="00AC7DC8" w:rsidRPr="00AC7DC8" w:rsidRDefault="00AC7DC8" w:rsidP="0098220A">
            <w:pPr>
              <w:ind w:left="26"/>
              <w:rPr>
                <w:rFonts w:ascii="CDU Kievit Tab" w:hAnsi="CDU Kievit Tab" w:cs="Arial"/>
                <w:szCs w:val="24"/>
              </w:rPr>
            </w:pPr>
          </w:p>
        </w:tc>
      </w:tr>
      <w:tr w:rsidR="00AC7DC8" w:rsidRPr="00AC7DC8" w14:paraId="782A13C2"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BD"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10</w:t>
            </w:r>
          </w:p>
        </w:tc>
        <w:tc>
          <w:tcPr>
            <w:tcW w:w="3118" w:type="dxa"/>
            <w:tcBorders>
              <w:top w:val="single" w:sz="6" w:space="0" w:color="auto"/>
              <w:left w:val="single" w:sz="6" w:space="0" w:color="auto"/>
              <w:bottom w:val="single" w:sz="6" w:space="0" w:color="auto"/>
              <w:right w:val="single" w:sz="6" w:space="0" w:color="auto"/>
            </w:tcBorders>
          </w:tcPr>
          <w:p w14:paraId="782A13BE"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BF"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C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45</w:t>
            </w:r>
          </w:p>
        </w:tc>
        <w:tc>
          <w:tcPr>
            <w:tcW w:w="3184" w:type="dxa"/>
            <w:tcBorders>
              <w:top w:val="single" w:sz="6" w:space="0" w:color="auto"/>
              <w:left w:val="single" w:sz="6" w:space="0" w:color="auto"/>
              <w:bottom w:val="single" w:sz="6" w:space="0" w:color="auto"/>
              <w:right w:val="single" w:sz="6" w:space="0" w:color="auto"/>
            </w:tcBorders>
          </w:tcPr>
          <w:p w14:paraId="782A13C1" w14:textId="77777777" w:rsidR="00AC7DC8" w:rsidRPr="00AC7DC8" w:rsidRDefault="00AC7DC8" w:rsidP="0098220A">
            <w:pPr>
              <w:ind w:left="26"/>
              <w:rPr>
                <w:rFonts w:ascii="CDU Kievit Tab" w:hAnsi="CDU Kievit Tab" w:cs="Arial"/>
                <w:szCs w:val="24"/>
              </w:rPr>
            </w:pPr>
          </w:p>
        </w:tc>
      </w:tr>
      <w:tr w:rsidR="00AC7DC8" w:rsidRPr="00AC7DC8" w14:paraId="782A13C8"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C3"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11</w:t>
            </w:r>
          </w:p>
        </w:tc>
        <w:tc>
          <w:tcPr>
            <w:tcW w:w="3118" w:type="dxa"/>
            <w:tcBorders>
              <w:top w:val="single" w:sz="6" w:space="0" w:color="auto"/>
              <w:left w:val="single" w:sz="6" w:space="0" w:color="auto"/>
              <w:bottom w:val="single" w:sz="6" w:space="0" w:color="auto"/>
              <w:right w:val="single" w:sz="6" w:space="0" w:color="auto"/>
            </w:tcBorders>
          </w:tcPr>
          <w:p w14:paraId="782A13C4"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C5"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C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46</w:t>
            </w:r>
          </w:p>
        </w:tc>
        <w:tc>
          <w:tcPr>
            <w:tcW w:w="3184" w:type="dxa"/>
            <w:tcBorders>
              <w:top w:val="single" w:sz="6" w:space="0" w:color="auto"/>
              <w:left w:val="single" w:sz="6" w:space="0" w:color="auto"/>
              <w:bottom w:val="single" w:sz="6" w:space="0" w:color="auto"/>
              <w:right w:val="single" w:sz="6" w:space="0" w:color="auto"/>
            </w:tcBorders>
          </w:tcPr>
          <w:p w14:paraId="782A13C7" w14:textId="77777777" w:rsidR="00AC7DC8" w:rsidRPr="00AC7DC8" w:rsidRDefault="00AC7DC8" w:rsidP="0098220A">
            <w:pPr>
              <w:ind w:left="26"/>
              <w:rPr>
                <w:rFonts w:ascii="CDU Kievit Tab" w:hAnsi="CDU Kievit Tab" w:cs="Arial"/>
                <w:szCs w:val="24"/>
              </w:rPr>
            </w:pPr>
          </w:p>
        </w:tc>
      </w:tr>
      <w:tr w:rsidR="00AC7DC8" w:rsidRPr="00AC7DC8" w14:paraId="782A13CE"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C9"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12</w:t>
            </w:r>
          </w:p>
        </w:tc>
        <w:tc>
          <w:tcPr>
            <w:tcW w:w="3118" w:type="dxa"/>
            <w:tcBorders>
              <w:top w:val="single" w:sz="6" w:space="0" w:color="auto"/>
              <w:left w:val="single" w:sz="6" w:space="0" w:color="auto"/>
              <w:bottom w:val="single" w:sz="6" w:space="0" w:color="auto"/>
              <w:right w:val="single" w:sz="6" w:space="0" w:color="auto"/>
            </w:tcBorders>
          </w:tcPr>
          <w:p w14:paraId="782A13CA"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CB"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C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47</w:t>
            </w:r>
          </w:p>
        </w:tc>
        <w:tc>
          <w:tcPr>
            <w:tcW w:w="3184" w:type="dxa"/>
            <w:tcBorders>
              <w:top w:val="single" w:sz="6" w:space="0" w:color="auto"/>
              <w:left w:val="single" w:sz="6" w:space="0" w:color="auto"/>
              <w:bottom w:val="single" w:sz="6" w:space="0" w:color="auto"/>
              <w:right w:val="single" w:sz="6" w:space="0" w:color="auto"/>
            </w:tcBorders>
          </w:tcPr>
          <w:p w14:paraId="782A13CD" w14:textId="77777777" w:rsidR="00AC7DC8" w:rsidRPr="00AC7DC8" w:rsidRDefault="00AC7DC8" w:rsidP="0098220A">
            <w:pPr>
              <w:ind w:left="26"/>
              <w:rPr>
                <w:rFonts w:ascii="CDU Kievit Tab" w:hAnsi="CDU Kievit Tab" w:cs="Arial"/>
                <w:szCs w:val="24"/>
              </w:rPr>
            </w:pPr>
          </w:p>
        </w:tc>
      </w:tr>
      <w:tr w:rsidR="00AC7DC8" w:rsidRPr="00AC7DC8" w14:paraId="782A13D4"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CF"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13</w:t>
            </w:r>
          </w:p>
        </w:tc>
        <w:tc>
          <w:tcPr>
            <w:tcW w:w="3118" w:type="dxa"/>
            <w:tcBorders>
              <w:top w:val="single" w:sz="6" w:space="0" w:color="auto"/>
              <w:left w:val="single" w:sz="6" w:space="0" w:color="auto"/>
              <w:bottom w:val="single" w:sz="6" w:space="0" w:color="auto"/>
              <w:right w:val="single" w:sz="6" w:space="0" w:color="auto"/>
            </w:tcBorders>
          </w:tcPr>
          <w:p w14:paraId="782A13D0"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D1"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D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48</w:t>
            </w:r>
          </w:p>
        </w:tc>
        <w:tc>
          <w:tcPr>
            <w:tcW w:w="3184" w:type="dxa"/>
            <w:tcBorders>
              <w:top w:val="single" w:sz="6" w:space="0" w:color="auto"/>
              <w:left w:val="single" w:sz="6" w:space="0" w:color="auto"/>
              <w:bottom w:val="single" w:sz="6" w:space="0" w:color="auto"/>
              <w:right w:val="single" w:sz="6" w:space="0" w:color="auto"/>
            </w:tcBorders>
          </w:tcPr>
          <w:p w14:paraId="782A13D3" w14:textId="77777777" w:rsidR="00AC7DC8" w:rsidRPr="00AC7DC8" w:rsidRDefault="00AC7DC8" w:rsidP="0098220A">
            <w:pPr>
              <w:ind w:left="26"/>
              <w:rPr>
                <w:rFonts w:ascii="CDU Kievit Tab" w:hAnsi="CDU Kievit Tab" w:cs="Arial"/>
                <w:szCs w:val="24"/>
              </w:rPr>
            </w:pPr>
          </w:p>
        </w:tc>
      </w:tr>
      <w:tr w:rsidR="00AC7DC8" w:rsidRPr="00AC7DC8" w14:paraId="782A13DA"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D5"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14</w:t>
            </w:r>
          </w:p>
        </w:tc>
        <w:tc>
          <w:tcPr>
            <w:tcW w:w="3118" w:type="dxa"/>
            <w:tcBorders>
              <w:top w:val="single" w:sz="6" w:space="0" w:color="auto"/>
              <w:left w:val="single" w:sz="6" w:space="0" w:color="auto"/>
              <w:bottom w:val="single" w:sz="6" w:space="0" w:color="auto"/>
              <w:right w:val="single" w:sz="6" w:space="0" w:color="auto"/>
            </w:tcBorders>
          </w:tcPr>
          <w:p w14:paraId="782A13D6"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D7"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D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49</w:t>
            </w:r>
          </w:p>
        </w:tc>
        <w:tc>
          <w:tcPr>
            <w:tcW w:w="3184" w:type="dxa"/>
            <w:tcBorders>
              <w:top w:val="single" w:sz="6" w:space="0" w:color="auto"/>
              <w:left w:val="single" w:sz="6" w:space="0" w:color="auto"/>
              <w:bottom w:val="single" w:sz="6" w:space="0" w:color="auto"/>
              <w:right w:val="single" w:sz="6" w:space="0" w:color="auto"/>
            </w:tcBorders>
          </w:tcPr>
          <w:p w14:paraId="782A13D9" w14:textId="77777777" w:rsidR="00AC7DC8" w:rsidRPr="00AC7DC8" w:rsidRDefault="00AC7DC8" w:rsidP="0098220A">
            <w:pPr>
              <w:ind w:left="26"/>
              <w:rPr>
                <w:rFonts w:ascii="CDU Kievit Tab" w:hAnsi="CDU Kievit Tab" w:cs="Arial"/>
                <w:szCs w:val="24"/>
              </w:rPr>
            </w:pPr>
          </w:p>
        </w:tc>
      </w:tr>
      <w:tr w:rsidR="00AC7DC8" w:rsidRPr="00AC7DC8" w14:paraId="782A13E0"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DB"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15</w:t>
            </w:r>
          </w:p>
        </w:tc>
        <w:tc>
          <w:tcPr>
            <w:tcW w:w="3118" w:type="dxa"/>
            <w:tcBorders>
              <w:top w:val="single" w:sz="6" w:space="0" w:color="auto"/>
              <w:left w:val="single" w:sz="6" w:space="0" w:color="auto"/>
              <w:bottom w:val="single" w:sz="6" w:space="0" w:color="auto"/>
              <w:right w:val="single" w:sz="6" w:space="0" w:color="auto"/>
            </w:tcBorders>
          </w:tcPr>
          <w:p w14:paraId="782A13DC"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DD"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D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50</w:t>
            </w:r>
          </w:p>
        </w:tc>
        <w:tc>
          <w:tcPr>
            <w:tcW w:w="3184" w:type="dxa"/>
            <w:tcBorders>
              <w:top w:val="single" w:sz="6" w:space="0" w:color="auto"/>
              <w:left w:val="single" w:sz="6" w:space="0" w:color="auto"/>
              <w:bottom w:val="single" w:sz="6" w:space="0" w:color="auto"/>
              <w:right w:val="single" w:sz="6" w:space="0" w:color="auto"/>
            </w:tcBorders>
          </w:tcPr>
          <w:p w14:paraId="782A13DF" w14:textId="77777777" w:rsidR="00AC7DC8" w:rsidRPr="00AC7DC8" w:rsidRDefault="00AC7DC8" w:rsidP="0098220A">
            <w:pPr>
              <w:ind w:left="26"/>
              <w:rPr>
                <w:rFonts w:ascii="CDU Kievit Tab" w:hAnsi="CDU Kievit Tab" w:cs="Arial"/>
                <w:szCs w:val="24"/>
              </w:rPr>
            </w:pPr>
          </w:p>
        </w:tc>
      </w:tr>
      <w:tr w:rsidR="00AC7DC8" w:rsidRPr="00AC7DC8" w14:paraId="782A13E6"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E1"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16</w:t>
            </w:r>
          </w:p>
        </w:tc>
        <w:tc>
          <w:tcPr>
            <w:tcW w:w="3118" w:type="dxa"/>
            <w:tcBorders>
              <w:top w:val="single" w:sz="6" w:space="0" w:color="auto"/>
              <w:left w:val="single" w:sz="6" w:space="0" w:color="auto"/>
              <w:bottom w:val="single" w:sz="6" w:space="0" w:color="auto"/>
              <w:right w:val="single" w:sz="6" w:space="0" w:color="auto"/>
            </w:tcBorders>
          </w:tcPr>
          <w:p w14:paraId="782A13E2"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E3"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E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51</w:t>
            </w:r>
          </w:p>
        </w:tc>
        <w:tc>
          <w:tcPr>
            <w:tcW w:w="3184" w:type="dxa"/>
            <w:tcBorders>
              <w:top w:val="single" w:sz="6" w:space="0" w:color="auto"/>
              <w:left w:val="single" w:sz="6" w:space="0" w:color="auto"/>
              <w:bottom w:val="single" w:sz="6" w:space="0" w:color="auto"/>
              <w:right w:val="single" w:sz="6" w:space="0" w:color="auto"/>
            </w:tcBorders>
          </w:tcPr>
          <w:p w14:paraId="782A13E5" w14:textId="77777777" w:rsidR="00AC7DC8" w:rsidRPr="00AC7DC8" w:rsidRDefault="00AC7DC8" w:rsidP="0098220A">
            <w:pPr>
              <w:ind w:left="26"/>
              <w:rPr>
                <w:rFonts w:ascii="CDU Kievit Tab" w:hAnsi="CDU Kievit Tab" w:cs="Arial"/>
                <w:szCs w:val="24"/>
              </w:rPr>
            </w:pPr>
          </w:p>
        </w:tc>
      </w:tr>
      <w:tr w:rsidR="00AC7DC8" w:rsidRPr="00AC7DC8" w14:paraId="782A13EC"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E7"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17</w:t>
            </w:r>
          </w:p>
        </w:tc>
        <w:tc>
          <w:tcPr>
            <w:tcW w:w="3118" w:type="dxa"/>
            <w:tcBorders>
              <w:top w:val="single" w:sz="6" w:space="0" w:color="auto"/>
              <w:left w:val="single" w:sz="6" w:space="0" w:color="auto"/>
              <w:bottom w:val="single" w:sz="6" w:space="0" w:color="auto"/>
              <w:right w:val="single" w:sz="6" w:space="0" w:color="auto"/>
            </w:tcBorders>
          </w:tcPr>
          <w:p w14:paraId="782A13E8"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E9"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E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52</w:t>
            </w:r>
          </w:p>
        </w:tc>
        <w:tc>
          <w:tcPr>
            <w:tcW w:w="3184" w:type="dxa"/>
            <w:tcBorders>
              <w:top w:val="single" w:sz="6" w:space="0" w:color="auto"/>
              <w:left w:val="single" w:sz="6" w:space="0" w:color="auto"/>
              <w:bottom w:val="single" w:sz="6" w:space="0" w:color="auto"/>
              <w:right w:val="single" w:sz="6" w:space="0" w:color="auto"/>
            </w:tcBorders>
          </w:tcPr>
          <w:p w14:paraId="782A13EB" w14:textId="77777777" w:rsidR="00AC7DC8" w:rsidRPr="00AC7DC8" w:rsidRDefault="00AC7DC8" w:rsidP="0098220A">
            <w:pPr>
              <w:ind w:left="26"/>
              <w:rPr>
                <w:rFonts w:ascii="CDU Kievit Tab" w:hAnsi="CDU Kievit Tab" w:cs="Arial"/>
                <w:szCs w:val="24"/>
              </w:rPr>
            </w:pPr>
          </w:p>
        </w:tc>
      </w:tr>
      <w:tr w:rsidR="00AC7DC8" w:rsidRPr="00AC7DC8" w14:paraId="782A13F2"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ED"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18</w:t>
            </w:r>
          </w:p>
        </w:tc>
        <w:tc>
          <w:tcPr>
            <w:tcW w:w="3118" w:type="dxa"/>
            <w:tcBorders>
              <w:top w:val="single" w:sz="6" w:space="0" w:color="auto"/>
              <w:left w:val="single" w:sz="6" w:space="0" w:color="auto"/>
              <w:bottom w:val="single" w:sz="6" w:space="0" w:color="auto"/>
              <w:right w:val="single" w:sz="6" w:space="0" w:color="auto"/>
            </w:tcBorders>
          </w:tcPr>
          <w:p w14:paraId="782A13EE"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EF"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F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53</w:t>
            </w:r>
          </w:p>
        </w:tc>
        <w:tc>
          <w:tcPr>
            <w:tcW w:w="3184" w:type="dxa"/>
            <w:tcBorders>
              <w:top w:val="single" w:sz="6" w:space="0" w:color="auto"/>
              <w:left w:val="single" w:sz="6" w:space="0" w:color="auto"/>
              <w:bottom w:val="single" w:sz="6" w:space="0" w:color="auto"/>
              <w:right w:val="single" w:sz="6" w:space="0" w:color="auto"/>
            </w:tcBorders>
          </w:tcPr>
          <w:p w14:paraId="782A13F1" w14:textId="77777777" w:rsidR="00AC7DC8" w:rsidRPr="00AC7DC8" w:rsidRDefault="00AC7DC8" w:rsidP="0098220A">
            <w:pPr>
              <w:ind w:left="26"/>
              <w:rPr>
                <w:rFonts w:ascii="CDU Kievit Tab" w:hAnsi="CDU Kievit Tab" w:cs="Arial"/>
                <w:szCs w:val="24"/>
              </w:rPr>
            </w:pPr>
          </w:p>
        </w:tc>
      </w:tr>
      <w:tr w:rsidR="00AC7DC8" w:rsidRPr="00AC7DC8" w14:paraId="782A13F8"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F3"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19</w:t>
            </w:r>
          </w:p>
        </w:tc>
        <w:tc>
          <w:tcPr>
            <w:tcW w:w="3118" w:type="dxa"/>
            <w:tcBorders>
              <w:top w:val="single" w:sz="6" w:space="0" w:color="auto"/>
              <w:left w:val="single" w:sz="6" w:space="0" w:color="auto"/>
              <w:bottom w:val="single" w:sz="6" w:space="0" w:color="auto"/>
              <w:right w:val="single" w:sz="6" w:space="0" w:color="auto"/>
            </w:tcBorders>
          </w:tcPr>
          <w:p w14:paraId="782A13F4"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F5"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F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54</w:t>
            </w:r>
          </w:p>
        </w:tc>
        <w:tc>
          <w:tcPr>
            <w:tcW w:w="3184" w:type="dxa"/>
            <w:tcBorders>
              <w:top w:val="single" w:sz="6" w:space="0" w:color="auto"/>
              <w:left w:val="single" w:sz="6" w:space="0" w:color="auto"/>
              <w:bottom w:val="single" w:sz="6" w:space="0" w:color="auto"/>
              <w:right w:val="single" w:sz="6" w:space="0" w:color="auto"/>
            </w:tcBorders>
          </w:tcPr>
          <w:p w14:paraId="782A13F7" w14:textId="77777777" w:rsidR="00AC7DC8" w:rsidRPr="00AC7DC8" w:rsidRDefault="00AC7DC8" w:rsidP="0098220A">
            <w:pPr>
              <w:ind w:left="26"/>
              <w:rPr>
                <w:rFonts w:ascii="CDU Kievit Tab" w:hAnsi="CDU Kievit Tab" w:cs="Arial"/>
                <w:szCs w:val="24"/>
              </w:rPr>
            </w:pPr>
          </w:p>
        </w:tc>
      </w:tr>
      <w:tr w:rsidR="00AC7DC8" w:rsidRPr="00AC7DC8" w14:paraId="782A13FE"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F9"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20</w:t>
            </w:r>
          </w:p>
        </w:tc>
        <w:tc>
          <w:tcPr>
            <w:tcW w:w="3118" w:type="dxa"/>
            <w:tcBorders>
              <w:top w:val="single" w:sz="6" w:space="0" w:color="auto"/>
              <w:left w:val="single" w:sz="6" w:space="0" w:color="auto"/>
              <w:bottom w:val="single" w:sz="6" w:space="0" w:color="auto"/>
              <w:right w:val="single" w:sz="6" w:space="0" w:color="auto"/>
            </w:tcBorders>
          </w:tcPr>
          <w:p w14:paraId="782A13FA"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3FB"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3F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55</w:t>
            </w:r>
          </w:p>
        </w:tc>
        <w:tc>
          <w:tcPr>
            <w:tcW w:w="3184" w:type="dxa"/>
            <w:tcBorders>
              <w:top w:val="single" w:sz="6" w:space="0" w:color="auto"/>
              <w:left w:val="single" w:sz="6" w:space="0" w:color="auto"/>
              <w:bottom w:val="single" w:sz="6" w:space="0" w:color="auto"/>
              <w:right w:val="single" w:sz="6" w:space="0" w:color="auto"/>
            </w:tcBorders>
          </w:tcPr>
          <w:p w14:paraId="782A13FD" w14:textId="77777777" w:rsidR="00AC7DC8" w:rsidRPr="00AC7DC8" w:rsidRDefault="00AC7DC8" w:rsidP="0098220A">
            <w:pPr>
              <w:ind w:left="26"/>
              <w:rPr>
                <w:rFonts w:ascii="CDU Kievit Tab" w:hAnsi="CDU Kievit Tab" w:cs="Arial"/>
                <w:szCs w:val="24"/>
              </w:rPr>
            </w:pPr>
          </w:p>
        </w:tc>
      </w:tr>
      <w:tr w:rsidR="00AC7DC8" w:rsidRPr="00AC7DC8" w14:paraId="782A1404"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3FF"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21</w:t>
            </w:r>
          </w:p>
        </w:tc>
        <w:tc>
          <w:tcPr>
            <w:tcW w:w="3118" w:type="dxa"/>
            <w:tcBorders>
              <w:top w:val="single" w:sz="6" w:space="0" w:color="auto"/>
              <w:left w:val="single" w:sz="6" w:space="0" w:color="auto"/>
              <w:bottom w:val="single" w:sz="6" w:space="0" w:color="auto"/>
              <w:right w:val="single" w:sz="6" w:space="0" w:color="auto"/>
            </w:tcBorders>
          </w:tcPr>
          <w:p w14:paraId="782A1400"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01"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0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56</w:t>
            </w:r>
          </w:p>
        </w:tc>
        <w:tc>
          <w:tcPr>
            <w:tcW w:w="3184" w:type="dxa"/>
            <w:tcBorders>
              <w:top w:val="single" w:sz="6" w:space="0" w:color="auto"/>
              <w:left w:val="single" w:sz="6" w:space="0" w:color="auto"/>
              <w:bottom w:val="single" w:sz="6" w:space="0" w:color="auto"/>
              <w:right w:val="single" w:sz="6" w:space="0" w:color="auto"/>
            </w:tcBorders>
          </w:tcPr>
          <w:p w14:paraId="782A1403" w14:textId="77777777" w:rsidR="00AC7DC8" w:rsidRPr="00AC7DC8" w:rsidRDefault="00AC7DC8" w:rsidP="0098220A">
            <w:pPr>
              <w:ind w:left="26"/>
              <w:rPr>
                <w:rFonts w:ascii="CDU Kievit Tab" w:hAnsi="CDU Kievit Tab" w:cs="Arial"/>
                <w:szCs w:val="24"/>
              </w:rPr>
            </w:pPr>
          </w:p>
        </w:tc>
      </w:tr>
      <w:tr w:rsidR="00AC7DC8" w:rsidRPr="00AC7DC8" w14:paraId="782A140A"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05"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22</w:t>
            </w:r>
          </w:p>
        </w:tc>
        <w:tc>
          <w:tcPr>
            <w:tcW w:w="3118" w:type="dxa"/>
            <w:tcBorders>
              <w:top w:val="single" w:sz="6" w:space="0" w:color="auto"/>
              <w:left w:val="single" w:sz="6" w:space="0" w:color="auto"/>
              <w:bottom w:val="single" w:sz="6" w:space="0" w:color="auto"/>
              <w:right w:val="single" w:sz="6" w:space="0" w:color="auto"/>
            </w:tcBorders>
          </w:tcPr>
          <w:p w14:paraId="782A1406"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07"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0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57</w:t>
            </w:r>
          </w:p>
        </w:tc>
        <w:tc>
          <w:tcPr>
            <w:tcW w:w="3184" w:type="dxa"/>
            <w:tcBorders>
              <w:top w:val="single" w:sz="6" w:space="0" w:color="auto"/>
              <w:left w:val="single" w:sz="6" w:space="0" w:color="auto"/>
              <w:bottom w:val="single" w:sz="6" w:space="0" w:color="auto"/>
              <w:right w:val="single" w:sz="6" w:space="0" w:color="auto"/>
            </w:tcBorders>
          </w:tcPr>
          <w:p w14:paraId="782A1409" w14:textId="77777777" w:rsidR="00AC7DC8" w:rsidRPr="00AC7DC8" w:rsidRDefault="00AC7DC8" w:rsidP="0098220A">
            <w:pPr>
              <w:ind w:left="26"/>
              <w:rPr>
                <w:rFonts w:ascii="CDU Kievit Tab" w:hAnsi="CDU Kievit Tab" w:cs="Arial"/>
                <w:szCs w:val="24"/>
              </w:rPr>
            </w:pPr>
          </w:p>
        </w:tc>
      </w:tr>
      <w:tr w:rsidR="00AC7DC8" w:rsidRPr="00AC7DC8" w14:paraId="782A1410"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0B"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23</w:t>
            </w:r>
          </w:p>
        </w:tc>
        <w:tc>
          <w:tcPr>
            <w:tcW w:w="3118" w:type="dxa"/>
            <w:tcBorders>
              <w:top w:val="single" w:sz="6" w:space="0" w:color="auto"/>
              <w:left w:val="single" w:sz="6" w:space="0" w:color="auto"/>
              <w:bottom w:val="single" w:sz="6" w:space="0" w:color="auto"/>
              <w:right w:val="single" w:sz="6" w:space="0" w:color="auto"/>
            </w:tcBorders>
          </w:tcPr>
          <w:p w14:paraId="782A140C"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0D"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0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58</w:t>
            </w:r>
          </w:p>
        </w:tc>
        <w:tc>
          <w:tcPr>
            <w:tcW w:w="3184" w:type="dxa"/>
            <w:tcBorders>
              <w:top w:val="single" w:sz="6" w:space="0" w:color="auto"/>
              <w:left w:val="single" w:sz="6" w:space="0" w:color="auto"/>
              <w:bottom w:val="single" w:sz="6" w:space="0" w:color="auto"/>
              <w:right w:val="single" w:sz="6" w:space="0" w:color="auto"/>
            </w:tcBorders>
          </w:tcPr>
          <w:p w14:paraId="782A140F" w14:textId="77777777" w:rsidR="00AC7DC8" w:rsidRPr="00AC7DC8" w:rsidRDefault="00AC7DC8" w:rsidP="0098220A">
            <w:pPr>
              <w:ind w:left="26"/>
              <w:rPr>
                <w:rFonts w:ascii="CDU Kievit Tab" w:hAnsi="CDU Kievit Tab" w:cs="Arial"/>
                <w:szCs w:val="24"/>
              </w:rPr>
            </w:pPr>
          </w:p>
        </w:tc>
      </w:tr>
      <w:tr w:rsidR="00AC7DC8" w:rsidRPr="00AC7DC8" w14:paraId="782A1416"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11"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24</w:t>
            </w:r>
          </w:p>
        </w:tc>
        <w:tc>
          <w:tcPr>
            <w:tcW w:w="3118" w:type="dxa"/>
            <w:tcBorders>
              <w:top w:val="single" w:sz="6" w:space="0" w:color="auto"/>
              <w:left w:val="single" w:sz="6" w:space="0" w:color="auto"/>
              <w:bottom w:val="single" w:sz="6" w:space="0" w:color="auto"/>
              <w:right w:val="single" w:sz="6" w:space="0" w:color="auto"/>
            </w:tcBorders>
          </w:tcPr>
          <w:p w14:paraId="782A1412"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13"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1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59</w:t>
            </w:r>
          </w:p>
        </w:tc>
        <w:tc>
          <w:tcPr>
            <w:tcW w:w="3184" w:type="dxa"/>
            <w:tcBorders>
              <w:top w:val="single" w:sz="6" w:space="0" w:color="auto"/>
              <w:left w:val="single" w:sz="6" w:space="0" w:color="auto"/>
              <w:bottom w:val="single" w:sz="6" w:space="0" w:color="auto"/>
              <w:right w:val="single" w:sz="6" w:space="0" w:color="auto"/>
            </w:tcBorders>
          </w:tcPr>
          <w:p w14:paraId="782A1415" w14:textId="77777777" w:rsidR="00AC7DC8" w:rsidRPr="00AC7DC8" w:rsidRDefault="00AC7DC8" w:rsidP="0098220A">
            <w:pPr>
              <w:ind w:left="26"/>
              <w:rPr>
                <w:rFonts w:ascii="CDU Kievit Tab" w:hAnsi="CDU Kievit Tab" w:cs="Arial"/>
                <w:szCs w:val="24"/>
              </w:rPr>
            </w:pPr>
          </w:p>
        </w:tc>
      </w:tr>
      <w:tr w:rsidR="00AC7DC8" w:rsidRPr="00AC7DC8" w14:paraId="782A141C"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17"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25</w:t>
            </w:r>
          </w:p>
        </w:tc>
        <w:tc>
          <w:tcPr>
            <w:tcW w:w="3118" w:type="dxa"/>
            <w:tcBorders>
              <w:top w:val="single" w:sz="6" w:space="0" w:color="auto"/>
              <w:left w:val="single" w:sz="6" w:space="0" w:color="auto"/>
              <w:bottom w:val="single" w:sz="6" w:space="0" w:color="auto"/>
              <w:right w:val="single" w:sz="6" w:space="0" w:color="auto"/>
            </w:tcBorders>
          </w:tcPr>
          <w:p w14:paraId="782A1418"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19"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1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60</w:t>
            </w:r>
          </w:p>
        </w:tc>
        <w:tc>
          <w:tcPr>
            <w:tcW w:w="3184" w:type="dxa"/>
            <w:tcBorders>
              <w:top w:val="single" w:sz="6" w:space="0" w:color="auto"/>
              <w:left w:val="single" w:sz="6" w:space="0" w:color="auto"/>
              <w:bottom w:val="single" w:sz="6" w:space="0" w:color="auto"/>
              <w:right w:val="single" w:sz="6" w:space="0" w:color="auto"/>
            </w:tcBorders>
          </w:tcPr>
          <w:p w14:paraId="782A141B" w14:textId="77777777" w:rsidR="00AC7DC8" w:rsidRPr="00AC7DC8" w:rsidRDefault="00AC7DC8" w:rsidP="0098220A">
            <w:pPr>
              <w:ind w:left="26"/>
              <w:rPr>
                <w:rFonts w:ascii="CDU Kievit Tab" w:hAnsi="CDU Kievit Tab" w:cs="Arial"/>
                <w:szCs w:val="24"/>
              </w:rPr>
            </w:pPr>
          </w:p>
        </w:tc>
      </w:tr>
      <w:tr w:rsidR="00AC7DC8" w:rsidRPr="00AC7DC8" w14:paraId="782A1422"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1D"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26</w:t>
            </w:r>
          </w:p>
        </w:tc>
        <w:tc>
          <w:tcPr>
            <w:tcW w:w="3118" w:type="dxa"/>
            <w:tcBorders>
              <w:top w:val="single" w:sz="6" w:space="0" w:color="auto"/>
              <w:left w:val="single" w:sz="6" w:space="0" w:color="auto"/>
              <w:bottom w:val="single" w:sz="6" w:space="0" w:color="auto"/>
              <w:right w:val="single" w:sz="6" w:space="0" w:color="auto"/>
            </w:tcBorders>
          </w:tcPr>
          <w:p w14:paraId="782A141E"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1F"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2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61</w:t>
            </w:r>
          </w:p>
        </w:tc>
        <w:tc>
          <w:tcPr>
            <w:tcW w:w="3184" w:type="dxa"/>
            <w:tcBorders>
              <w:top w:val="single" w:sz="6" w:space="0" w:color="auto"/>
              <w:left w:val="single" w:sz="6" w:space="0" w:color="auto"/>
              <w:bottom w:val="single" w:sz="6" w:space="0" w:color="auto"/>
              <w:right w:val="single" w:sz="6" w:space="0" w:color="auto"/>
            </w:tcBorders>
          </w:tcPr>
          <w:p w14:paraId="782A1421" w14:textId="77777777" w:rsidR="00AC7DC8" w:rsidRPr="00AC7DC8" w:rsidRDefault="00AC7DC8" w:rsidP="0098220A">
            <w:pPr>
              <w:ind w:left="26"/>
              <w:rPr>
                <w:rFonts w:ascii="CDU Kievit Tab" w:hAnsi="CDU Kievit Tab" w:cs="Arial"/>
                <w:szCs w:val="24"/>
              </w:rPr>
            </w:pPr>
          </w:p>
        </w:tc>
      </w:tr>
      <w:tr w:rsidR="00AC7DC8" w:rsidRPr="00AC7DC8" w14:paraId="782A1428"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23"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27</w:t>
            </w:r>
          </w:p>
        </w:tc>
        <w:tc>
          <w:tcPr>
            <w:tcW w:w="3118" w:type="dxa"/>
            <w:tcBorders>
              <w:top w:val="single" w:sz="6" w:space="0" w:color="auto"/>
              <w:left w:val="single" w:sz="6" w:space="0" w:color="auto"/>
              <w:bottom w:val="single" w:sz="6" w:space="0" w:color="auto"/>
              <w:right w:val="single" w:sz="6" w:space="0" w:color="auto"/>
            </w:tcBorders>
          </w:tcPr>
          <w:p w14:paraId="782A1424"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25"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2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62</w:t>
            </w:r>
          </w:p>
        </w:tc>
        <w:tc>
          <w:tcPr>
            <w:tcW w:w="3184" w:type="dxa"/>
            <w:tcBorders>
              <w:top w:val="single" w:sz="6" w:space="0" w:color="auto"/>
              <w:left w:val="single" w:sz="6" w:space="0" w:color="auto"/>
              <w:bottom w:val="single" w:sz="6" w:space="0" w:color="auto"/>
              <w:right w:val="single" w:sz="6" w:space="0" w:color="auto"/>
            </w:tcBorders>
          </w:tcPr>
          <w:p w14:paraId="782A1427" w14:textId="77777777" w:rsidR="00AC7DC8" w:rsidRPr="00AC7DC8" w:rsidRDefault="00AC7DC8" w:rsidP="0098220A">
            <w:pPr>
              <w:ind w:left="26"/>
              <w:rPr>
                <w:rFonts w:ascii="CDU Kievit Tab" w:hAnsi="CDU Kievit Tab" w:cs="Arial"/>
                <w:szCs w:val="24"/>
              </w:rPr>
            </w:pPr>
          </w:p>
        </w:tc>
      </w:tr>
      <w:tr w:rsidR="00AC7DC8" w:rsidRPr="00AC7DC8" w14:paraId="782A142E"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29"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28</w:t>
            </w:r>
          </w:p>
        </w:tc>
        <w:tc>
          <w:tcPr>
            <w:tcW w:w="3118" w:type="dxa"/>
            <w:tcBorders>
              <w:top w:val="single" w:sz="6" w:space="0" w:color="auto"/>
              <w:left w:val="single" w:sz="6" w:space="0" w:color="auto"/>
              <w:bottom w:val="single" w:sz="6" w:space="0" w:color="auto"/>
              <w:right w:val="single" w:sz="6" w:space="0" w:color="auto"/>
            </w:tcBorders>
          </w:tcPr>
          <w:p w14:paraId="782A142A"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2B"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2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63</w:t>
            </w:r>
          </w:p>
        </w:tc>
        <w:tc>
          <w:tcPr>
            <w:tcW w:w="3184" w:type="dxa"/>
            <w:tcBorders>
              <w:top w:val="single" w:sz="6" w:space="0" w:color="auto"/>
              <w:left w:val="single" w:sz="6" w:space="0" w:color="auto"/>
              <w:bottom w:val="single" w:sz="6" w:space="0" w:color="auto"/>
              <w:right w:val="single" w:sz="6" w:space="0" w:color="auto"/>
            </w:tcBorders>
          </w:tcPr>
          <w:p w14:paraId="782A142D" w14:textId="77777777" w:rsidR="00AC7DC8" w:rsidRPr="00AC7DC8" w:rsidRDefault="00AC7DC8" w:rsidP="0098220A">
            <w:pPr>
              <w:ind w:left="26"/>
              <w:rPr>
                <w:rFonts w:ascii="CDU Kievit Tab" w:hAnsi="CDU Kievit Tab" w:cs="Arial"/>
                <w:szCs w:val="24"/>
              </w:rPr>
            </w:pPr>
          </w:p>
        </w:tc>
      </w:tr>
      <w:tr w:rsidR="00AC7DC8" w:rsidRPr="00AC7DC8" w14:paraId="782A1434"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2F"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29</w:t>
            </w:r>
          </w:p>
        </w:tc>
        <w:tc>
          <w:tcPr>
            <w:tcW w:w="3118" w:type="dxa"/>
            <w:tcBorders>
              <w:top w:val="single" w:sz="6" w:space="0" w:color="auto"/>
              <w:left w:val="single" w:sz="6" w:space="0" w:color="auto"/>
              <w:bottom w:val="single" w:sz="6" w:space="0" w:color="auto"/>
              <w:right w:val="single" w:sz="6" w:space="0" w:color="auto"/>
            </w:tcBorders>
          </w:tcPr>
          <w:p w14:paraId="782A1430"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31"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3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64</w:t>
            </w:r>
          </w:p>
        </w:tc>
        <w:tc>
          <w:tcPr>
            <w:tcW w:w="3184" w:type="dxa"/>
            <w:tcBorders>
              <w:top w:val="single" w:sz="6" w:space="0" w:color="auto"/>
              <w:left w:val="single" w:sz="6" w:space="0" w:color="auto"/>
              <w:bottom w:val="single" w:sz="6" w:space="0" w:color="auto"/>
              <w:right w:val="single" w:sz="6" w:space="0" w:color="auto"/>
            </w:tcBorders>
          </w:tcPr>
          <w:p w14:paraId="782A1433" w14:textId="77777777" w:rsidR="00AC7DC8" w:rsidRPr="00AC7DC8" w:rsidRDefault="00AC7DC8" w:rsidP="0098220A">
            <w:pPr>
              <w:ind w:left="26"/>
              <w:rPr>
                <w:rFonts w:ascii="CDU Kievit Tab" w:hAnsi="CDU Kievit Tab" w:cs="Arial"/>
                <w:szCs w:val="24"/>
              </w:rPr>
            </w:pPr>
          </w:p>
        </w:tc>
      </w:tr>
      <w:tr w:rsidR="00AC7DC8" w:rsidRPr="00AC7DC8" w14:paraId="782A143A"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35"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30</w:t>
            </w:r>
          </w:p>
        </w:tc>
        <w:tc>
          <w:tcPr>
            <w:tcW w:w="3118" w:type="dxa"/>
            <w:tcBorders>
              <w:top w:val="single" w:sz="6" w:space="0" w:color="auto"/>
              <w:left w:val="single" w:sz="6" w:space="0" w:color="auto"/>
              <w:bottom w:val="single" w:sz="6" w:space="0" w:color="auto"/>
              <w:right w:val="single" w:sz="6" w:space="0" w:color="auto"/>
            </w:tcBorders>
          </w:tcPr>
          <w:p w14:paraId="782A1436"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37"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3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65</w:t>
            </w:r>
          </w:p>
        </w:tc>
        <w:tc>
          <w:tcPr>
            <w:tcW w:w="3184" w:type="dxa"/>
            <w:tcBorders>
              <w:top w:val="single" w:sz="6" w:space="0" w:color="auto"/>
              <w:left w:val="single" w:sz="6" w:space="0" w:color="auto"/>
              <w:bottom w:val="single" w:sz="6" w:space="0" w:color="auto"/>
              <w:right w:val="single" w:sz="6" w:space="0" w:color="auto"/>
            </w:tcBorders>
          </w:tcPr>
          <w:p w14:paraId="782A1439" w14:textId="77777777" w:rsidR="00AC7DC8" w:rsidRPr="00AC7DC8" w:rsidRDefault="00AC7DC8" w:rsidP="0098220A">
            <w:pPr>
              <w:ind w:left="26"/>
              <w:rPr>
                <w:rFonts w:ascii="CDU Kievit Tab" w:hAnsi="CDU Kievit Tab" w:cs="Arial"/>
                <w:szCs w:val="24"/>
              </w:rPr>
            </w:pPr>
          </w:p>
        </w:tc>
      </w:tr>
      <w:tr w:rsidR="00AC7DC8" w:rsidRPr="00AC7DC8" w14:paraId="782A1440"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3B"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31</w:t>
            </w:r>
          </w:p>
        </w:tc>
        <w:tc>
          <w:tcPr>
            <w:tcW w:w="3118" w:type="dxa"/>
            <w:tcBorders>
              <w:top w:val="single" w:sz="6" w:space="0" w:color="auto"/>
              <w:left w:val="single" w:sz="6" w:space="0" w:color="auto"/>
              <w:bottom w:val="single" w:sz="6" w:space="0" w:color="auto"/>
              <w:right w:val="single" w:sz="6" w:space="0" w:color="auto"/>
            </w:tcBorders>
          </w:tcPr>
          <w:p w14:paraId="782A143C"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3D"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3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66</w:t>
            </w:r>
          </w:p>
        </w:tc>
        <w:tc>
          <w:tcPr>
            <w:tcW w:w="3184" w:type="dxa"/>
            <w:tcBorders>
              <w:top w:val="single" w:sz="6" w:space="0" w:color="auto"/>
              <w:left w:val="single" w:sz="6" w:space="0" w:color="auto"/>
              <w:bottom w:val="single" w:sz="6" w:space="0" w:color="auto"/>
              <w:right w:val="single" w:sz="6" w:space="0" w:color="auto"/>
            </w:tcBorders>
          </w:tcPr>
          <w:p w14:paraId="782A143F" w14:textId="77777777" w:rsidR="00AC7DC8" w:rsidRPr="00AC7DC8" w:rsidRDefault="00AC7DC8" w:rsidP="0098220A">
            <w:pPr>
              <w:ind w:left="26"/>
              <w:rPr>
                <w:rFonts w:ascii="CDU Kievit Tab" w:hAnsi="CDU Kievit Tab" w:cs="Arial"/>
                <w:szCs w:val="24"/>
              </w:rPr>
            </w:pPr>
          </w:p>
        </w:tc>
      </w:tr>
      <w:tr w:rsidR="00AC7DC8" w:rsidRPr="00AC7DC8" w14:paraId="782A1446"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41"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32</w:t>
            </w:r>
          </w:p>
        </w:tc>
        <w:tc>
          <w:tcPr>
            <w:tcW w:w="3118" w:type="dxa"/>
            <w:tcBorders>
              <w:top w:val="single" w:sz="6" w:space="0" w:color="auto"/>
              <w:left w:val="single" w:sz="6" w:space="0" w:color="auto"/>
              <w:bottom w:val="single" w:sz="6" w:space="0" w:color="auto"/>
              <w:right w:val="single" w:sz="6" w:space="0" w:color="auto"/>
            </w:tcBorders>
          </w:tcPr>
          <w:p w14:paraId="782A1442"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43"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4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67</w:t>
            </w:r>
          </w:p>
        </w:tc>
        <w:tc>
          <w:tcPr>
            <w:tcW w:w="3184" w:type="dxa"/>
            <w:tcBorders>
              <w:top w:val="single" w:sz="6" w:space="0" w:color="auto"/>
              <w:left w:val="single" w:sz="6" w:space="0" w:color="auto"/>
              <w:bottom w:val="single" w:sz="6" w:space="0" w:color="auto"/>
              <w:right w:val="single" w:sz="6" w:space="0" w:color="auto"/>
            </w:tcBorders>
          </w:tcPr>
          <w:p w14:paraId="782A1445" w14:textId="77777777" w:rsidR="00AC7DC8" w:rsidRPr="00AC7DC8" w:rsidRDefault="00AC7DC8" w:rsidP="0098220A">
            <w:pPr>
              <w:ind w:left="26"/>
              <w:rPr>
                <w:rFonts w:ascii="CDU Kievit Tab" w:hAnsi="CDU Kievit Tab" w:cs="Arial"/>
                <w:szCs w:val="24"/>
              </w:rPr>
            </w:pPr>
          </w:p>
        </w:tc>
      </w:tr>
      <w:tr w:rsidR="00AC7DC8" w:rsidRPr="00AC7DC8" w14:paraId="782A144C"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47"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33</w:t>
            </w:r>
          </w:p>
        </w:tc>
        <w:tc>
          <w:tcPr>
            <w:tcW w:w="3118" w:type="dxa"/>
            <w:tcBorders>
              <w:top w:val="single" w:sz="6" w:space="0" w:color="auto"/>
              <w:left w:val="single" w:sz="6" w:space="0" w:color="auto"/>
              <w:bottom w:val="single" w:sz="6" w:space="0" w:color="auto"/>
              <w:right w:val="single" w:sz="6" w:space="0" w:color="auto"/>
            </w:tcBorders>
          </w:tcPr>
          <w:p w14:paraId="782A1448"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49"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4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68</w:t>
            </w:r>
          </w:p>
        </w:tc>
        <w:tc>
          <w:tcPr>
            <w:tcW w:w="3184" w:type="dxa"/>
            <w:tcBorders>
              <w:top w:val="single" w:sz="6" w:space="0" w:color="auto"/>
              <w:left w:val="single" w:sz="6" w:space="0" w:color="auto"/>
              <w:bottom w:val="single" w:sz="6" w:space="0" w:color="auto"/>
              <w:right w:val="single" w:sz="6" w:space="0" w:color="auto"/>
            </w:tcBorders>
          </w:tcPr>
          <w:p w14:paraId="782A144B" w14:textId="77777777" w:rsidR="00AC7DC8" w:rsidRPr="00AC7DC8" w:rsidRDefault="00AC7DC8" w:rsidP="0098220A">
            <w:pPr>
              <w:ind w:left="26"/>
              <w:rPr>
                <w:rFonts w:ascii="CDU Kievit Tab" w:hAnsi="CDU Kievit Tab" w:cs="Arial"/>
                <w:szCs w:val="24"/>
              </w:rPr>
            </w:pPr>
          </w:p>
        </w:tc>
      </w:tr>
      <w:tr w:rsidR="00AC7DC8" w:rsidRPr="00AC7DC8" w14:paraId="782A1452"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4D"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34</w:t>
            </w:r>
          </w:p>
        </w:tc>
        <w:tc>
          <w:tcPr>
            <w:tcW w:w="3118" w:type="dxa"/>
            <w:tcBorders>
              <w:top w:val="single" w:sz="6" w:space="0" w:color="auto"/>
              <w:left w:val="single" w:sz="6" w:space="0" w:color="auto"/>
              <w:bottom w:val="single" w:sz="6" w:space="0" w:color="auto"/>
              <w:right w:val="single" w:sz="6" w:space="0" w:color="auto"/>
            </w:tcBorders>
          </w:tcPr>
          <w:p w14:paraId="782A144E"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4F"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5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69</w:t>
            </w:r>
          </w:p>
        </w:tc>
        <w:tc>
          <w:tcPr>
            <w:tcW w:w="3184" w:type="dxa"/>
            <w:tcBorders>
              <w:top w:val="single" w:sz="6" w:space="0" w:color="auto"/>
              <w:left w:val="single" w:sz="6" w:space="0" w:color="auto"/>
              <w:bottom w:val="single" w:sz="6" w:space="0" w:color="auto"/>
              <w:right w:val="single" w:sz="6" w:space="0" w:color="auto"/>
            </w:tcBorders>
          </w:tcPr>
          <w:p w14:paraId="782A1451" w14:textId="77777777" w:rsidR="00AC7DC8" w:rsidRPr="00AC7DC8" w:rsidRDefault="00AC7DC8" w:rsidP="0098220A">
            <w:pPr>
              <w:ind w:left="26"/>
              <w:rPr>
                <w:rFonts w:ascii="CDU Kievit Tab" w:hAnsi="CDU Kievit Tab" w:cs="Arial"/>
                <w:szCs w:val="24"/>
              </w:rPr>
            </w:pPr>
          </w:p>
        </w:tc>
      </w:tr>
      <w:tr w:rsidR="00AC7DC8" w:rsidRPr="00AC7DC8" w14:paraId="782A1458" w14:textId="77777777" w:rsidTr="00AC7DC8">
        <w:trPr>
          <w:jc w:val="center"/>
        </w:trPr>
        <w:tc>
          <w:tcPr>
            <w:tcW w:w="528" w:type="dxa"/>
            <w:tcBorders>
              <w:top w:val="single" w:sz="6" w:space="0" w:color="auto"/>
              <w:left w:val="single" w:sz="6" w:space="0" w:color="auto"/>
              <w:bottom w:val="single" w:sz="6" w:space="0" w:color="auto"/>
              <w:right w:val="single" w:sz="6" w:space="0" w:color="auto"/>
            </w:tcBorders>
          </w:tcPr>
          <w:p w14:paraId="782A1453"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35</w:t>
            </w:r>
          </w:p>
        </w:tc>
        <w:tc>
          <w:tcPr>
            <w:tcW w:w="3118" w:type="dxa"/>
            <w:tcBorders>
              <w:top w:val="single" w:sz="6" w:space="0" w:color="auto"/>
              <w:left w:val="single" w:sz="6" w:space="0" w:color="auto"/>
              <w:bottom w:val="single" w:sz="6" w:space="0" w:color="auto"/>
              <w:right w:val="single" w:sz="6" w:space="0" w:color="auto"/>
            </w:tcBorders>
          </w:tcPr>
          <w:p w14:paraId="782A1454"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55"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5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70</w:t>
            </w:r>
          </w:p>
        </w:tc>
        <w:tc>
          <w:tcPr>
            <w:tcW w:w="3184" w:type="dxa"/>
            <w:tcBorders>
              <w:top w:val="single" w:sz="6" w:space="0" w:color="auto"/>
              <w:left w:val="single" w:sz="6" w:space="0" w:color="auto"/>
              <w:bottom w:val="single" w:sz="6" w:space="0" w:color="auto"/>
              <w:right w:val="single" w:sz="6" w:space="0" w:color="auto"/>
            </w:tcBorders>
          </w:tcPr>
          <w:p w14:paraId="782A1457" w14:textId="77777777" w:rsidR="00AC7DC8" w:rsidRPr="00AC7DC8" w:rsidRDefault="00AC7DC8" w:rsidP="0098220A">
            <w:pPr>
              <w:ind w:left="26"/>
              <w:rPr>
                <w:rFonts w:ascii="CDU Kievit Tab" w:hAnsi="CDU Kievit Tab" w:cs="Arial"/>
                <w:szCs w:val="24"/>
              </w:rPr>
            </w:pPr>
          </w:p>
        </w:tc>
      </w:tr>
    </w:tbl>
    <w:p w14:paraId="782A1459" w14:textId="77777777" w:rsidR="009C2D34" w:rsidRPr="00AC7DC8" w:rsidRDefault="009C2D34" w:rsidP="009C2D34">
      <w:pPr>
        <w:jc w:val="center"/>
        <w:rPr>
          <w:rFonts w:ascii="CDU Kievit Tab" w:hAnsi="CDU Kievit Tab" w:cs="Arial"/>
          <w:szCs w:val="24"/>
        </w:rPr>
      </w:pPr>
    </w:p>
    <w:p w14:paraId="782A145A" w14:textId="77777777" w:rsidR="00AC7DC8" w:rsidRDefault="00AC7DC8" w:rsidP="009C2D34">
      <w:pPr>
        <w:jc w:val="center"/>
        <w:rPr>
          <w:rFonts w:ascii="CDU Kievit Tab" w:hAnsi="CDU Kievit Tab" w:cs="Arial"/>
          <w:b/>
          <w:szCs w:val="24"/>
        </w:rPr>
      </w:pPr>
      <w:r>
        <w:rPr>
          <w:rFonts w:ascii="CDU Kievit Tab" w:hAnsi="CDU Kievit Tab" w:cs="Arial"/>
          <w:noProof/>
          <w:szCs w:val="24"/>
          <w:lang w:eastAsia="de-DE"/>
        </w:rPr>
        <mc:AlternateContent>
          <mc:Choice Requires="wps">
            <w:drawing>
              <wp:anchor distT="0" distB="0" distL="114300" distR="114300" simplePos="0" relativeHeight="251659264" behindDoc="0" locked="0" layoutInCell="1" allowOverlap="1" wp14:anchorId="782A14CE" wp14:editId="782A14CF">
                <wp:simplePos x="0" y="0"/>
                <wp:positionH relativeFrom="column">
                  <wp:posOffset>4977130</wp:posOffset>
                </wp:positionH>
                <wp:positionV relativeFrom="paragraph">
                  <wp:posOffset>48895</wp:posOffset>
                </wp:positionV>
                <wp:extent cx="638175" cy="657225"/>
                <wp:effectExtent l="38100" t="38100" r="47625" b="47625"/>
                <wp:wrapNone/>
                <wp:docPr id="2" name="Ellipse 2"/>
                <wp:cNvGraphicFramePr/>
                <a:graphic xmlns:a="http://schemas.openxmlformats.org/drawingml/2006/main">
                  <a:graphicData uri="http://schemas.microsoft.com/office/word/2010/wordprocessingShape">
                    <wps:wsp>
                      <wps:cNvSpPr/>
                      <wps:spPr>
                        <a:xfrm>
                          <a:off x="0" y="0"/>
                          <a:ext cx="638175" cy="657225"/>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D2B210" id="Ellipse 2" o:spid="_x0000_s1026" style="position:absolute;margin-left:391.9pt;margin-top:3.85pt;width:50.2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" filled="f" strokecolor="black [3213]" strokeweight="6pt"/>
            </w:pict>
          </mc:Fallback>
        </mc:AlternateContent>
      </w:r>
    </w:p>
    <w:p w14:paraId="782A145B" w14:textId="77777777" w:rsidR="009C2D34" w:rsidRPr="00AC7DC8" w:rsidRDefault="009C2D34" w:rsidP="009C2D34">
      <w:pPr>
        <w:jc w:val="center"/>
        <w:rPr>
          <w:rFonts w:ascii="CDU Kievit Tab" w:hAnsi="CDU Kievit Tab" w:cs="Arial"/>
          <w:b/>
          <w:szCs w:val="24"/>
        </w:rPr>
      </w:pPr>
      <w:r w:rsidRPr="00AC7DC8">
        <w:rPr>
          <w:rFonts w:ascii="CDU Kievit Tab" w:hAnsi="CDU Kievit Tab" w:cs="Arial"/>
          <w:b/>
          <w:szCs w:val="24"/>
        </w:rPr>
        <w:t xml:space="preserve">Ich stimme für alle Bewerber, die ich nicht gestrichen habe:      </w:t>
      </w:r>
    </w:p>
    <w:p w14:paraId="782A145C" w14:textId="77777777" w:rsidR="009C2D34" w:rsidRPr="00AC7DC8" w:rsidRDefault="009C2D34" w:rsidP="009C2D34">
      <w:pPr>
        <w:jc w:val="center"/>
        <w:rPr>
          <w:rFonts w:ascii="CDU Kievit Tab" w:hAnsi="CDU Kievit Tab" w:cs="Arial"/>
          <w:b/>
          <w:sz w:val="16"/>
          <w:szCs w:val="16"/>
        </w:rPr>
      </w:pPr>
    </w:p>
    <w:p w14:paraId="782A145D" w14:textId="77777777" w:rsidR="009C2D34" w:rsidRPr="00AC7DC8" w:rsidRDefault="009C2D34" w:rsidP="009C2D34">
      <w:pPr>
        <w:jc w:val="center"/>
        <w:rPr>
          <w:rFonts w:ascii="CDU Kievit Tab" w:hAnsi="CDU Kievit Tab" w:cs="Arial"/>
          <w:b/>
          <w:szCs w:val="24"/>
        </w:rPr>
      </w:pPr>
      <w:r w:rsidRPr="00AC7DC8">
        <w:rPr>
          <w:rFonts w:ascii="CDU Kievit Tab" w:hAnsi="CDU Kievit Tab" w:cs="Arial"/>
          <w:b/>
          <w:szCs w:val="24"/>
        </w:rPr>
        <w:t>Durch Ihr Kreuz in diesem Kreis erklären Sie Ihre Zustimmung</w:t>
      </w:r>
    </w:p>
    <w:p w14:paraId="782A145E" w14:textId="77777777" w:rsidR="009C2D34" w:rsidRPr="00AC7DC8" w:rsidRDefault="009C2D34" w:rsidP="009C2D34">
      <w:pPr>
        <w:ind w:left="-284" w:right="-428"/>
        <w:jc w:val="center"/>
        <w:rPr>
          <w:rFonts w:ascii="CDU Kievit Tab" w:hAnsi="CDU Kievit Tab" w:cs="Arial"/>
          <w:b/>
          <w:szCs w:val="24"/>
        </w:rPr>
      </w:pPr>
      <w:r w:rsidRPr="00AC7DC8">
        <w:rPr>
          <w:rFonts w:ascii="CDU Kievit Tab" w:hAnsi="CDU Kievit Tab" w:cs="Arial"/>
          <w:b/>
          <w:szCs w:val="24"/>
        </w:rPr>
        <w:t>zu all den Kandidaten, die Sie nicht gestrichen bzw. eindeutig abgelehnt haben.</w:t>
      </w:r>
    </w:p>
    <w:p w14:paraId="782A145F" w14:textId="77777777" w:rsidR="009C2D34" w:rsidRPr="00AC7DC8" w:rsidRDefault="009C2D34" w:rsidP="009C2D34">
      <w:pPr>
        <w:jc w:val="center"/>
        <w:rPr>
          <w:rFonts w:ascii="CDU Kievit Tab" w:hAnsi="CDU Kievit Tab" w:cs="Arial"/>
          <w:b/>
          <w:sz w:val="16"/>
          <w:szCs w:val="16"/>
        </w:rPr>
      </w:pPr>
    </w:p>
    <w:p w14:paraId="782A1460" w14:textId="77777777" w:rsidR="009C2D34" w:rsidRPr="00AC7DC8" w:rsidRDefault="009C2D34" w:rsidP="009C2D34">
      <w:pPr>
        <w:ind w:left="-567" w:right="-711"/>
        <w:jc w:val="center"/>
        <w:rPr>
          <w:rFonts w:ascii="CDU Kievit Tab" w:hAnsi="CDU Kievit Tab" w:cs="Arial"/>
          <w:b/>
          <w:szCs w:val="24"/>
        </w:rPr>
      </w:pPr>
      <w:r w:rsidRPr="00AC7DC8">
        <w:rPr>
          <w:rFonts w:ascii="CDU Kievit Tab" w:hAnsi="CDU Kievit Tab" w:cs="Arial"/>
          <w:b/>
          <w:szCs w:val="24"/>
        </w:rPr>
        <w:t>Ohne dieses Kreuz wird Ihr Stimmzettel als Enthaltung = nicht abgegeben gewertet.</w:t>
      </w:r>
    </w:p>
    <w:p w14:paraId="782A1461" w14:textId="77777777" w:rsidR="009C2D34" w:rsidRPr="00AC7DC8" w:rsidRDefault="009C2D34" w:rsidP="009C2D34">
      <w:pPr>
        <w:jc w:val="center"/>
        <w:rPr>
          <w:rFonts w:ascii="CDU Kievit Tab" w:hAnsi="CDU Kievit Tab" w:cs="Arial"/>
          <w:b/>
          <w:szCs w:val="24"/>
        </w:rPr>
      </w:pPr>
      <w:r w:rsidRPr="00AC7DC8">
        <w:rPr>
          <w:rFonts w:ascii="CDU Kievit Tab" w:hAnsi="CDU Kievit Tab" w:cs="Arial"/>
          <w:b/>
          <w:szCs w:val="24"/>
        </w:rPr>
        <w:t>Ein Ankreuzen einzelner Bewerber erübrigt sich.</w:t>
      </w:r>
    </w:p>
    <w:p w14:paraId="782A1462" w14:textId="77777777" w:rsidR="009C2D34" w:rsidRPr="00AC7DC8" w:rsidRDefault="009C2D34">
      <w:pPr>
        <w:rPr>
          <w:rFonts w:ascii="CDU Kievit Tab" w:hAnsi="CDU Kievit Tab" w:cs="Arial"/>
          <w:b/>
          <w:szCs w:val="24"/>
        </w:rPr>
      </w:pPr>
      <w:r w:rsidRPr="00AC7DC8">
        <w:rPr>
          <w:rFonts w:ascii="CDU Kievit Tab" w:hAnsi="CDU Kievit Tab" w:cs="Arial"/>
          <w:b/>
          <w:szCs w:val="24"/>
        </w:rPr>
        <w:br w:type="page"/>
      </w:r>
    </w:p>
    <w:p w14:paraId="782A1463" w14:textId="77777777" w:rsidR="009C2D34" w:rsidRPr="00AC7DC8" w:rsidRDefault="009C2D34" w:rsidP="009C2D34">
      <w:pPr>
        <w:jc w:val="center"/>
        <w:rPr>
          <w:rFonts w:ascii="CDU Kievit Tab" w:hAnsi="CDU Kievit Tab" w:cs="Arial"/>
          <w:b/>
          <w:szCs w:val="24"/>
        </w:rPr>
      </w:pPr>
    </w:p>
    <w:p w14:paraId="782A1464" w14:textId="77777777" w:rsidR="00707D06" w:rsidRPr="00AC7DC8" w:rsidRDefault="00707D06" w:rsidP="00707D06">
      <w:pPr>
        <w:rPr>
          <w:rFonts w:ascii="CDU Kievit Tab" w:hAnsi="CDU Kievit Tab"/>
          <w:sz w:val="36"/>
          <w:szCs w:val="36"/>
        </w:rPr>
      </w:pPr>
      <w:r w:rsidRPr="00AC7DC8">
        <w:rPr>
          <w:rFonts w:ascii="CDU Kievit Tab" w:hAnsi="CDU Kievit Tab"/>
          <w:sz w:val="36"/>
          <w:szCs w:val="36"/>
        </w:rPr>
        <w:t>Stimmzettel für die Wahl der Delegierten für den Hauptausschuss</w:t>
      </w:r>
    </w:p>
    <w:p w14:paraId="782A1465" w14:textId="77777777" w:rsidR="00707D06" w:rsidRPr="00AC7DC8" w:rsidRDefault="00707D06" w:rsidP="00707D06">
      <w:pPr>
        <w:tabs>
          <w:tab w:val="left" w:pos="2115"/>
        </w:tabs>
        <w:rPr>
          <w:rFonts w:ascii="CDU Kievit Tab" w:hAnsi="CDU Kievit Tab"/>
        </w:rPr>
      </w:pPr>
      <w:r w:rsidRPr="00AC7DC8">
        <w:rPr>
          <w:rFonts w:ascii="CDU Kievit Tab" w:hAnsi="CDU Kievit Tab"/>
        </w:rPr>
        <w:t>Jeder Kreisverband entsendet eine/n Delegierte/n pro angefangene Anzahl von je 100 Mitgliedern. Bei 101 Mitglied sind wären dies bspw. 2 Delegierte.</w:t>
      </w:r>
    </w:p>
    <w:tbl>
      <w:tblPr>
        <w:tblW w:w="0" w:type="auto"/>
        <w:jc w:val="center"/>
        <w:tblLayout w:type="fixed"/>
        <w:tblCellMar>
          <w:left w:w="70" w:type="dxa"/>
          <w:right w:w="70" w:type="dxa"/>
        </w:tblCellMar>
        <w:tblLook w:val="0000" w:firstRow="0" w:lastRow="0" w:firstColumn="0" w:lastColumn="0" w:noHBand="0" w:noVBand="0"/>
      </w:tblPr>
      <w:tblGrid>
        <w:gridCol w:w="528"/>
        <w:gridCol w:w="3118"/>
        <w:gridCol w:w="622"/>
        <w:gridCol w:w="974"/>
        <w:gridCol w:w="3184"/>
      </w:tblGrid>
      <w:tr w:rsidR="00AC7DC8" w:rsidRPr="00AC7DC8" w14:paraId="782A146B"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shd w:val="pct5" w:color="auto" w:fill="auto"/>
          </w:tcPr>
          <w:p w14:paraId="782A1466"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Nr.</w:t>
            </w:r>
          </w:p>
        </w:tc>
        <w:tc>
          <w:tcPr>
            <w:tcW w:w="3118" w:type="dxa"/>
            <w:tcBorders>
              <w:top w:val="single" w:sz="6" w:space="0" w:color="auto"/>
              <w:left w:val="single" w:sz="6" w:space="0" w:color="auto"/>
              <w:bottom w:val="single" w:sz="6" w:space="0" w:color="auto"/>
              <w:right w:val="single" w:sz="6" w:space="0" w:color="auto"/>
            </w:tcBorders>
            <w:shd w:val="pct5" w:color="auto" w:fill="auto"/>
          </w:tcPr>
          <w:p w14:paraId="782A1467"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Name, Vorname</w:t>
            </w:r>
          </w:p>
        </w:tc>
        <w:tc>
          <w:tcPr>
            <w:tcW w:w="622" w:type="dxa"/>
            <w:tcBorders>
              <w:top w:val="single" w:sz="6" w:space="0" w:color="auto"/>
              <w:left w:val="single" w:sz="6" w:space="0" w:color="auto"/>
              <w:bottom w:val="single" w:sz="6" w:space="0" w:color="auto"/>
              <w:right w:val="single" w:sz="6" w:space="0" w:color="auto"/>
            </w:tcBorders>
            <w:shd w:val="pct5" w:color="auto" w:fill="auto"/>
          </w:tcPr>
          <w:p w14:paraId="782A1468" w14:textId="77777777" w:rsidR="00AC7DC8" w:rsidRPr="00AC7DC8" w:rsidRDefault="00AC7DC8" w:rsidP="0098220A">
            <w:pPr>
              <w:ind w:left="26"/>
              <w:rPr>
                <w:rFonts w:ascii="CDU Kievit Tab" w:hAnsi="CDU Kievit Tab" w:cs="Arial"/>
                <w:b/>
                <w:szCs w:val="24"/>
              </w:rPr>
            </w:pPr>
          </w:p>
        </w:tc>
        <w:tc>
          <w:tcPr>
            <w:tcW w:w="974" w:type="dxa"/>
            <w:tcBorders>
              <w:top w:val="single" w:sz="6" w:space="0" w:color="auto"/>
              <w:left w:val="single" w:sz="6" w:space="0" w:color="auto"/>
              <w:bottom w:val="single" w:sz="6" w:space="0" w:color="auto"/>
              <w:right w:val="single" w:sz="6" w:space="0" w:color="auto"/>
            </w:tcBorders>
            <w:shd w:val="pct5" w:color="auto" w:fill="auto"/>
          </w:tcPr>
          <w:p w14:paraId="782A1469"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Nr.</w:t>
            </w:r>
          </w:p>
        </w:tc>
        <w:tc>
          <w:tcPr>
            <w:tcW w:w="3184" w:type="dxa"/>
            <w:tcBorders>
              <w:top w:val="single" w:sz="6" w:space="0" w:color="auto"/>
              <w:left w:val="single" w:sz="6" w:space="0" w:color="auto"/>
              <w:bottom w:val="single" w:sz="6" w:space="0" w:color="auto"/>
              <w:right w:val="single" w:sz="6" w:space="0" w:color="auto"/>
            </w:tcBorders>
            <w:shd w:val="pct5" w:color="auto" w:fill="auto"/>
          </w:tcPr>
          <w:p w14:paraId="782A146A" w14:textId="77777777" w:rsidR="00AC7DC8" w:rsidRPr="00AC7DC8" w:rsidRDefault="00AC7DC8" w:rsidP="0098220A">
            <w:pPr>
              <w:ind w:left="26"/>
              <w:rPr>
                <w:rFonts w:ascii="CDU Kievit Tab" w:hAnsi="CDU Kievit Tab" w:cs="Arial"/>
                <w:b/>
                <w:szCs w:val="24"/>
              </w:rPr>
            </w:pPr>
            <w:r w:rsidRPr="00AC7DC8">
              <w:rPr>
                <w:rFonts w:ascii="CDU Kievit Tab" w:hAnsi="CDU Kievit Tab" w:cs="Arial"/>
                <w:b/>
                <w:szCs w:val="24"/>
              </w:rPr>
              <w:t>Name, Vorname</w:t>
            </w:r>
          </w:p>
        </w:tc>
      </w:tr>
      <w:tr w:rsidR="00AC7DC8" w:rsidRPr="00AC7DC8" w14:paraId="782A1471"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6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01</w:t>
            </w:r>
          </w:p>
        </w:tc>
        <w:tc>
          <w:tcPr>
            <w:tcW w:w="3118" w:type="dxa"/>
            <w:tcBorders>
              <w:top w:val="single" w:sz="6" w:space="0" w:color="auto"/>
              <w:left w:val="single" w:sz="6" w:space="0" w:color="auto"/>
              <w:bottom w:val="single" w:sz="6" w:space="0" w:color="auto"/>
              <w:right w:val="single" w:sz="6" w:space="0" w:color="auto"/>
            </w:tcBorders>
          </w:tcPr>
          <w:p w14:paraId="782A146D"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6E"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6F"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1</w:t>
            </w:r>
            <w:r w:rsidRPr="00AC7DC8">
              <w:rPr>
                <w:rFonts w:ascii="CDU Kievit Tab" w:hAnsi="CDU Kievit Tab" w:cs="Arial"/>
                <w:szCs w:val="24"/>
              </w:rPr>
              <w:t>6</w:t>
            </w:r>
          </w:p>
        </w:tc>
        <w:tc>
          <w:tcPr>
            <w:tcW w:w="3184" w:type="dxa"/>
            <w:tcBorders>
              <w:top w:val="single" w:sz="6" w:space="0" w:color="auto"/>
              <w:left w:val="single" w:sz="6" w:space="0" w:color="auto"/>
              <w:bottom w:val="single" w:sz="6" w:space="0" w:color="auto"/>
              <w:right w:val="single" w:sz="6" w:space="0" w:color="auto"/>
            </w:tcBorders>
          </w:tcPr>
          <w:p w14:paraId="782A1470" w14:textId="77777777" w:rsidR="00AC7DC8" w:rsidRPr="00AC7DC8" w:rsidRDefault="00AC7DC8" w:rsidP="0098220A">
            <w:pPr>
              <w:ind w:left="26"/>
              <w:rPr>
                <w:rFonts w:ascii="CDU Kievit Tab" w:hAnsi="CDU Kievit Tab" w:cs="Arial"/>
                <w:szCs w:val="24"/>
              </w:rPr>
            </w:pPr>
          </w:p>
        </w:tc>
      </w:tr>
      <w:tr w:rsidR="00AC7DC8" w:rsidRPr="00AC7DC8" w14:paraId="782A1477"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7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02</w:t>
            </w:r>
          </w:p>
        </w:tc>
        <w:tc>
          <w:tcPr>
            <w:tcW w:w="3118" w:type="dxa"/>
            <w:tcBorders>
              <w:top w:val="single" w:sz="6" w:space="0" w:color="auto"/>
              <w:left w:val="single" w:sz="6" w:space="0" w:color="auto"/>
              <w:bottom w:val="single" w:sz="6" w:space="0" w:color="auto"/>
              <w:right w:val="single" w:sz="6" w:space="0" w:color="auto"/>
            </w:tcBorders>
          </w:tcPr>
          <w:p w14:paraId="782A1473"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74"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75"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1</w:t>
            </w:r>
            <w:r w:rsidRPr="00AC7DC8">
              <w:rPr>
                <w:rFonts w:ascii="CDU Kievit Tab" w:hAnsi="CDU Kievit Tab" w:cs="Arial"/>
                <w:szCs w:val="24"/>
              </w:rPr>
              <w:t>7</w:t>
            </w:r>
          </w:p>
        </w:tc>
        <w:tc>
          <w:tcPr>
            <w:tcW w:w="3184" w:type="dxa"/>
            <w:tcBorders>
              <w:top w:val="single" w:sz="6" w:space="0" w:color="auto"/>
              <w:left w:val="single" w:sz="6" w:space="0" w:color="auto"/>
              <w:bottom w:val="single" w:sz="6" w:space="0" w:color="auto"/>
              <w:right w:val="single" w:sz="6" w:space="0" w:color="auto"/>
            </w:tcBorders>
          </w:tcPr>
          <w:p w14:paraId="782A1476" w14:textId="77777777" w:rsidR="00AC7DC8" w:rsidRPr="00AC7DC8" w:rsidRDefault="00AC7DC8" w:rsidP="0098220A">
            <w:pPr>
              <w:ind w:left="26"/>
              <w:rPr>
                <w:rFonts w:ascii="CDU Kievit Tab" w:hAnsi="CDU Kievit Tab" w:cs="Arial"/>
                <w:szCs w:val="24"/>
              </w:rPr>
            </w:pPr>
          </w:p>
        </w:tc>
      </w:tr>
      <w:tr w:rsidR="00AC7DC8" w:rsidRPr="00AC7DC8" w14:paraId="782A147D"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7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03</w:t>
            </w:r>
          </w:p>
        </w:tc>
        <w:tc>
          <w:tcPr>
            <w:tcW w:w="3118" w:type="dxa"/>
            <w:tcBorders>
              <w:top w:val="single" w:sz="6" w:space="0" w:color="auto"/>
              <w:left w:val="single" w:sz="6" w:space="0" w:color="auto"/>
              <w:bottom w:val="single" w:sz="6" w:space="0" w:color="auto"/>
              <w:right w:val="single" w:sz="6" w:space="0" w:color="auto"/>
            </w:tcBorders>
          </w:tcPr>
          <w:p w14:paraId="782A1479"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7A"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7B"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1</w:t>
            </w:r>
            <w:r w:rsidRPr="00AC7DC8">
              <w:rPr>
                <w:rFonts w:ascii="CDU Kievit Tab" w:hAnsi="CDU Kievit Tab" w:cs="Arial"/>
                <w:szCs w:val="24"/>
              </w:rPr>
              <w:t>8</w:t>
            </w:r>
          </w:p>
        </w:tc>
        <w:tc>
          <w:tcPr>
            <w:tcW w:w="3184" w:type="dxa"/>
            <w:tcBorders>
              <w:top w:val="single" w:sz="6" w:space="0" w:color="auto"/>
              <w:left w:val="single" w:sz="6" w:space="0" w:color="auto"/>
              <w:bottom w:val="single" w:sz="6" w:space="0" w:color="auto"/>
              <w:right w:val="single" w:sz="6" w:space="0" w:color="auto"/>
            </w:tcBorders>
          </w:tcPr>
          <w:p w14:paraId="782A147C" w14:textId="77777777" w:rsidR="00AC7DC8" w:rsidRPr="00AC7DC8" w:rsidRDefault="00AC7DC8" w:rsidP="0098220A">
            <w:pPr>
              <w:ind w:left="26"/>
              <w:rPr>
                <w:rFonts w:ascii="CDU Kievit Tab" w:hAnsi="CDU Kievit Tab" w:cs="Arial"/>
                <w:szCs w:val="24"/>
              </w:rPr>
            </w:pPr>
          </w:p>
        </w:tc>
      </w:tr>
      <w:tr w:rsidR="00AC7DC8" w:rsidRPr="00AC7DC8" w14:paraId="782A1483"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7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04</w:t>
            </w:r>
          </w:p>
        </w:tc>
        <w:tc>
          <w:tcPr>
            <w:tcW w:w="3118" w:type="dxa"/>
            <w:tcBorders>
              <w:top w:val="single" w:sz="6" w:space="0" w:color="auto"/>
              <w:left w:val="single" w:sz="6" w:space="0" w:color="auto"/>
              <w:bottom w:val="single" w:sz="6" w:space="0" w:color="auto"/>
              <w:right w:val="single" w:sz="6" w:space="0" w:color="auto"/>
            </w:tcBorders>
          </w:tcPr>
          <w:p w14:paraId="782A147F"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80"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81"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1</w:t>
            </w:r>
            <w:r w:rsidRPr="00AC7DC8">
              <w:rPr>
                <w:rFonts w:ascii="CDU Kievit Tab" w:hAnsi="CDU Kievit Tab" w:cs="Arial"/>
                <w:szCs w:val="24"/>
              </w:rPr>
              <w:t>9</w:t>
            </w:r>
          </w:p>
        </w:tc>
        <w:tc>
          <w:tcPr>
            <w:tcW w:w="3184" w:type="dxa"/>
            <w:tcBorders>
              <w:top w:val="single" w:sz="6" w:space="0" w:color="auto"/>
              <w:left w:val="single" w:sz="6" w:space="0" w:color="auto"/>
              <w:bottom w:val="single" w:sz="6" w:space="0" w:color="auto"/>
              <w:right w:val="single" w:sz="6" w:space="0" w:color="auto"/>
            </w:tcBorders>
          </w:tcPr>
          <w:p w14:paraId="782A1482" w14:textId="77777777" w:rsidR="00AC7DC8" w:rsidRPr="00AC7DC8" w:rsidRDefault="00AC7DC8" w:rsidP="0098220A">
            <w:pPr>
              <w:ind w:left="26"/>
              <w:rPr>
                <w:rFonts w:ascii="CDU Kievit Tab" w:hAnsi="CDU Kievit Tab" w:cs="Arial"/>
                <w:szCs w:val="24"/>
              </w:rPr>
            </w:pPr>
          </w:p>
        </w:tc>
      </w:tr>
      <w:tr w:rsidR="00AC7DC8" w:rsidRPr="00AC7DC8" w14:paraId="782A1489"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8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05</w:t>
            </w:r>
          </w:p>
        </w:tc>
        <w:tc>
          <w:tcPr>
            <w:tcW w:w="3118" w:type="dxa"/>
            <w:tcBorders>
              <w:top w:val="single" w:sz="6" w:space="0" w:color="auto"/>
              <w:left w:val="single" w:sz="6" w:space="0" w:color="auto"/>
              <w:bottom w:val="single" w:sz="6" w:space="0" w:color="auto"/>
              <w:right w:val="single" w:sz="6" w:space="0" w:color="auto"/>
            </w:tcBorders>
          </w:tcPr>
          <w:p w14:paraId="782A1485"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86"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87"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0</w:t>
            </w:r>
          </w:p>
        </w:tc>
        <w:tc>
          <w:tcPr>
            <w:tcW w:w="3184" w:type="dxa"/>
            <w:tcBorders>
              <w:top w:val="single" w:sz="6" w:space="0" w:color="auto"/>
              <w:left w:val="single" w:sz="6" w:space="0" w:color="auto"/>
              <w:bottom w:val="single" w:sz="6" w:space="0" w:color="auto"/>
              <w:right w:val="single" w:sz="6" w:space="0" w:color="auto"/>
            </w:tcBorders>
          </w:tcPr>
          <w:p w14:paraId="782A1488" w14:textId="77777777" w:rsidR="00AC7DC8" w:rsidRPr="00AC7DC8" w:rsidRDefault="00AC7DC8" w:rsidP="0098220A">
            <w:pPr>
              <w:ind w:left="26"/>
              <w:rPr>
                <w:rFonts w:ascii="CDU Kievit Tab" w:hAnsi="CDU Kievit Tab" w:cs="Arial"/>
                <w:szCs w:val="24"/>
              </w:rPr>
            </w:pPr>
          </w:p>
        </w:tc>
      </w:tr>
      <w:tr w:rsidR="00AC7DC8" w:rsidRPr="00AC7DC8" w14:paraId="782A148F"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8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06</w:t>
            </w:r>
          </w:p>
        </w:tc>
        <w:tc>
          <w:tcPr>
            <w:tcW w:w="3118" w:type="dxa"/>
            <w:tcBorders>
              <w:top w:val="single" w:sz="6" w:space="0" w:color="auto"/>
              <w:left w:val="single" w:sz="6" w:space="0" w:color="auto"/>
              <w:bottom w:val="single" w:sz="6" w:space="0" w:color="auto"/>
              <w:right w:val="single" w:sz="6" w:space="0" w:color="auto"/>
            </w:tcBorders>
          </w:tcPr>
          <w:p w14:paraId="782A148B"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8C"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8D"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1</w:t>
            </w:r>
          </w:p>
        </w:tc>
        <w:tc>
          <w:tcPr>
            <w:tcW w:w="3184" w:type="dxa"/>
            <w:tcBorders>
              <w:top w:val="single" w:sz="6" w:space="0" w:color="auto"/>
              <w:left w:val="single" w:sz="6" w:space="0" w:color="auto"/>
              <w:bottom w:val="single" w:sz="6" w:space="0" w:color="auto"/>
              <w:right w:val="single" w:sz="6" w:space="0" w:color="auto"/>
            </w:tcBorders>
          </w:tcPr>
          <w:p w14:paraId="782A148E" w14:textId="77777777" w:rsidR="00AC7DC8" w:rsidRPr="00AC7DC8" w:rsidRDefault="00AC7DC8" w:rsidP="0098220A">
            <w:pPr>
              <w:ind w:left="26"/>
              <w:rPr>
                <w:rFonts w:ascii="CDU Kievit Tab" w:hAnsi="CDU Kievit Tab" w:cs="Arial"/>
                <w:szCs w:val="24"/>
              </w:rPr>
            </w:pPr>
          </w:p>
        </w:tc>
      </w:tr>
      <w:tr w:rsidR="00AC7DC8" w:rsidRPr="00AC7DC8" w14:paraId="782A1495"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9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07</w:t>
            </w:r>
          </w:p>
        </w:tc>
        <w:tc>
          <w:tcPr>
            <w:tcW w:w="3118" w:type="dxa"/>
            <w:tcBorders>
              <w:top w:val="single" w:sz="6" w:space="0" w:color="auto"/>
              <w:left w:val="single" w:sz="6" w:space="0" w:color="auto"/>
              <w:bottom w:val="single" w:sz="6" w:space="0" w:color="auto"/>
              <w:right w:val="single" w:sz="6" w:space="0" w:color="auto"/>
            </w:tcBorders>
          </w:tcPr>
          <w:p w14:paraId="782A1491"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92"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93"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2</w:t>
            </w:r>
          </w:p>
        </w:tc>
        <w:tc>
          <w:tcPr>
            <w:tcW w:w="3184" w:type="dxa"/>
            <w:tcBorders>
              <w:top w:val="single" w:sz="6" w:space="0" w:color="auto"/>
              <w:left w:val="single" w:sz="6" w:space="0" w:color="auto"/>
              <w:bottom w:val="single" w:sz="6" w:space="0" w:color="auto"/>
              <w:right w:val="single" w:sz="6" w:space="0" w:color="auto"/>
            </w:tcBorders>
          </w:tcPr>
          <w:p w14:paraId="782A1494" w14:textId="77777777" w:rsidR="00AC7DC8" w:rsidRPr="00AC7DC8" w:rsidRDefault="00AC7DC8" w:rsidP="0098220A">
            <w:pPr>
              <w:ind w:left="26"/>
              <w:rPr>
                <w:rFonts w:ascii="CDU Kievit Tab" w:hAnsi="CDU Kievit Tab" w:cs="Arial"/>
                <w:szCs w:val="24"/>
              </w:rPr>
            </w:pPr>
          </w:p>
        </w:tc>
      </w:tr>
      <w:tr w:rsidR="00AC7DC8" w:rsidRPr="00AC7DC8" w14:paraId="782A149B"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96"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08</w:t>
            </w:r>
          </w:p>
        </w:tc>
        <w:tc>
          <w:tcPr>
            <w:tcW w:w="3118" w:type="dxa"/>
            <w:tcBorders>
              <w:top w:val="single" w:sz="6" w:space="0" w:color="auto"/>
              <w:left w:val="single" w:sz="6" w:space="0" w:color="auto"/>
              <w:bottom w:val="single" w:sz="6" w:space="0" w:color="auto"/>
              <w:right w:val="single" w:sz="6" w:space="0" w:color="auto"/>
            </w:tcBorders>
          </w:tcPr>
          <w:p w14:paraId="782A1497"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98"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99"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3</w:t>
            </w:r>
          </w:p>
        </w:tc>
        <w:tc>
          <w:tcPr>
            <w:tcW w:w="3184" w:type="dxa"/>
            <w:tcBorders>
              <w:top w:val="single" w:sz="6" w:space="0" w:color="auto"/>
              <w:left w:val="single" w:sz="6" w:space="0" w:color="auto"/>
              <w:bottom w:val="single" w:sz="6" w:space="0" w:color="auto"/>
              <w:right w:val="single" w:sz="6" w:space="0" w:color="auto"/>
            </w:tcBorders>
          </w:tcPr>
          <w:p w14:paraId="782A149A" w14:textId="77777777" w:rsidR="00AC7DC8" w:rsidRPr="00AC7DC8" w:rsidRDefault="00AC7DC8" w:rsidP="0098220A">
            <w:pPr>
              <w:ind w:left="26"/>
              <w:rPr>
                <w:rFonts w:ascii="CDU Kievit Tab" w:hAnsi="CDU Kievit Tab" w:cs="Arial"/>
                <w:szCs w:val="24"/>
              </w:rPr>
            </w:pPr>
          </w:p>
        </w:tc>
      </w:tr>
      <w:tr w:rsidR="00AC7DC8" w:rsidRPr="00AC7DC8" w14:paraId="782A14A1"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9C"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09</w:t>
            </w:r>
          </w:p>
        </w:tc>
        <w:tc>
          <w:tcPr>
            <w:tcW w:w="3118" w:type="dxa"/>
            <w:tcBorders>
              <w:top w:val="single" w:sz="6" w:space="0" w:color="auto"/>
              <w:left w:val="single" w:sz="6" w:space="0" w:color="auto"/>
              <w:bottom w:val="single" w:sz="6" w:space="0" w:color="auto"/>
              <w:right w:val="single" w:sz="6" w:space="0" w:color="auto"/>
            </w:tcBorders>
          </w:tcPr>
          <w:p w14:paraId="782A149D"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9E"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9F"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4</w:t>
            </w:r>
          </w:p>
        </w:tc>
        <w:tc>
          <w:tcPr>
            <w:tcW w:w="3184" w:type="dxa"/>
            <w:tcBorders>
              <w:top w:val="single" w:sz="6" w:space="0" w:color="auto"/>
              <w:left w:val="single" w:sz="6" w:space="0" w:color="auto"/>
              <w:bottom w:val="single" w:sz="6" w:space="0" w:color="auto"/>
              <w:right w:val="single" w:sz="6" w:space="0" w:color="auto"/>
            </w:tcBorders>
          </w:tcPr>
          <w:p w14:paraId="782A14A0" w14:textId="77777777" w:rsidR="00AC7DC8" w:rsidRPr="00AC7DC8" w:rsidRDefault="00AC7DC8" w:rsidP="0098220A">
            <w:pPr>
              <w:ind w:left="26"/>
              <w:rPr>
                <w:rFonts w:ascii="CDU Kievit Tab" w:hAnsi="CDU Kievit Tab" w:cs="Arial"/>
                <w:szCs w:val="24"/>
              </w:rPr>
            </w:pPr>
          </w:p>
        </w:tc>
      </w:tr>
      <w:tr w:rsidR="00AC7DC8" w:rsidRPr="00AC7DC8" w14:paraId="782A14A7"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A2"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10</w:t>
            </w:r>
          </w:p>
        </w:tc>
        <w:tc>
          <w:tcPr>
            <w:tcW w:w="3118" w:type="dxa"/>
            <w:tcBorders>
              <w:top w:val="single" w:sz="6" w:space="0" w:color="auto"/>
              <w:left w:val="single" w:sz="6" w:space="0" w:color="auto"/>
              <w:bottom w:val="single" w:sz="6" w:space="0" w:color="auto"/>
              <w:right w:val="single" w:sz="6" w:space="0" w:color="auto"/>
            </w:tcBorders>
          </w:tcPr>
          <w:p w14:paraId="782A14A3"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A4"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A5"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5</w:t>
            </w:r>
          </w:p>
        </w:tc>
        <w:tc>
          <w:tcPr>
            <w:tcW w:w="3184" w:type="dxa"/>
            <w:tcBorders>
              <w:top w:val="single" w:sz="6" w:space="0" w:color="auto"/>
              <w:left w:val="single" w:sz="6" w:space="0" w:color="auto"/>
              <w:bottom w:val="single" w:sz="6" w:space="0" w:color="auto"/>
              <w:right w:val="single" w:sz="6" w:space="0" w:color="auto"/>
            </w:tcBorders>
          </w:tcPr>
          <w:p w14:paraId="782A14A6" w14:textId="77777777" w:rsidR="00AC7DC8" w:rsidRPr="00AC7DC8" w:rsidRDefault="00AC7DC8" w:rsidP="0098220A">
            <w:pPr>
              <w:ind w:left="26"/>
              <w:rPr>
                <w:rFonts w:ascii="CDU Kievit Tab" w:hAnsi="CDU Kievit Tab" w:cs="Arial"/>
                <w:szCs w:val="24"/>
              </w:rPr>
            </w:pPr>
          </w:p>
        </w:tc>
      </w:tr>
      <w:tr w:rsidR="00AC7DC8" w:rsidRPr="00AC7DC8" w14:paraId="782A14AD"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A8"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11</w:t>
            </w:r>
          </w:p>
        </w:tc>
        <w:tc>
          <w:tcPr>
            <w:tcW w:w="3118" w:type="dxa"/>
            <w:tcBorders>
              <w:top w:val="single" w:sz="6" w:space="0" w:color="auto"/>
              <w:left w:val="single" w:sz="6" w:space="0" w:color="auto"/>
              <w:bottom w:val="single" w:sz="6" w:space="0" w:color="auto"/>
              <w:right w:val="single" w:sz="6" w:space="0" w:color="auto"/>
            </w:tcBorders>
          </w:tcPr>
          <w:p w14:paraId="782A14A9"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AA"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AB"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6</w:t>
            </w:r>
          </w:p>
        </w:tc>
        <w:tc>
          <w:tcPr>
            <w:tcW w:w="3184" w:type="dxa"/>
            <w:tcBorders>
              <w:top w:val="single" w:sz="6" w:space="0" w:color="auto"/>
              <w:left w:val="single" w:sz="6" w:space="0" w:color="auto"/>
              <w:bottom w:val="single" w:sz="6" w:space="0" w:color="auto"/>
              <w:right w:val="single" w:sz="6" w:space="0" w:color="auto"/>
            </w:tcBorders>
          </w:tcPr>
          <w:p w14:paraId="782A14AC" w14:textId="77777777" w:rsidR="00AC7DC8" w:rsidRPr="00AC7DC8" w:rsidRDefault="00AC7DC8" w:rsidP="0098220A">
            <w:pPr>
              <w:ind w:left="26"/>
              <w:rPr>
                <w:rFonts w:ascii="CDU Kievit Tab" w:hAnsi="CDU Kievit Tab" w:cs="Arial"/>
                <w:szCs w:val="24"/>
              </w:rPr>
            </w:pPr>
          </w:p>
        </w:tc>
      </w:tr>
      <w:tr w:rsidR="00AC7DC8" w:rsidRPr="00AC7DC8" w14:paraId="782A14B3"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AE"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12</w:t>
            </w:r>
          </w:p>
        </w:tc>
        <w:tc>
          <w:tcPr>
            <w:tcW w:w="3118" w:type="dxa"/>
            <w:tcBorders>
              <w:top w:val="single" w:sz="6" w:space="0" w:color="auto"/>
              <w:left w:val="single" w:sz="6" w:space="0" w:color="auto"/>
              <w:bottom w:val="single" w:sz="6" w:space="0" w:color="auto"/>
              <w:right w:val="single" w:sz="6" w:space="0" w:color="auto"/>
            </w:tcBorders>
          </w:tcPr>
          <w:p w14:paraId="782A14AF"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B0"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B1"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7</w:t>
            </w:r>
          </w:p>
        </w:tc>
        <w:tc>
          <w:tcPr>
            <w:tcW w:w="3184" w:type="dxa"/>
            <w:tcBorders>
              <w:top w:val="single" w:sz="6" w:space="0" w:color="auto"/>
              <w:left w:val="single" w:sz="6" w:space="0" w:color="auto"/>
              <w:bottom w:val="single" w:sz="6" w:space="0" w:color="auto"/>
              <w:right w:val="single" w:sz="6" w:space="0" w:color="auto"/>
            </w:tcBorders>
          </w:tcPr>
          <w:p w14:paraId="782A14B2" w14:textId="77777777" w:rsidR="00AC7DC8" w:rsidRPr="00AC7DC8" w:rsidRDefault="00AC7DC8" w:rsidP="0098220A">
            <w:pPr>
              <w:ind w:left="26"/>
              <w:rPr>
                <w:rFonts w:ascii="CDU Kievit Tab" w:hAnsi="CDU Kievit Tab" w:cs="Arial"/>
                <w:szCs w:val="24"/>
              </w:rPr>
            </w:pPr>
          </w:p>
        </w:tc>
      </w:tr>
      <w:tr w:rsidR="00AC7DC8" w:rsidRPr="00AC7DC8" w14:paraId="782A14B9"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B4"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13</w:t>
            </w:r>
          </w:p>
        </w:tc>
        <w:tc>
          <w:tcPr>
            <w:tcW w:w="3118" w:type="dxa"/>
            <w:tcBorders>
              <w:top w:val="single" w:sz="6" w:space="0" w:color="auto"/>
              <w:left w:val="single" w:sz="6" w:space="0" w:color="auto"/>
              <w:bottom w:val="single" w:sz="6" w:space="0" w:color="auto"/>
              <w:right w:val="single" w:sz="6" w:space="0" w:color="auto"/>
            </w:tcBorders>
          </w:tcPr>
          <w:p w14:paraId="782A14B5"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B6"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B7"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8</w:t>
            </w:r>
          </w:p>
        </w:tc>
        <w:tc>
          <w:tcPr>
            <w:tcW w:w="3184" w:type="dxa"/>
            <w:tcBorders>
              <w:top w:val="single" w:sz="6" w:space="0" w:color="auto"/>
              <w:left w:val="single" w:sz="6" w:space="0" w:color="auto"/>
              <w:bottom w:val="single" w:sz="6" w:space="0" w:color="auto"/>
              <w:right w:val="single" w:sz="6" w:space="0" w:color="auto"/>
            </w:tcBorders>
          </w:tcPr>
          <w:p w14:paraId="782A14B8" w14:textId="77777777" w:rsidR="00AC7DC8" w:rsidRPr="00AC7DC8" w:rsidRDefault="00AC7DC8" w:rsidP="0098220A">
            <w:pPr>
              <w:ind w:left="26"/>
              <w:rPr>
                <w:rFonts w:ascii="CDU Kievit Tab" w:hAnsi="CDU Kievit Tab" w:cs="Arial"/>
                <w:szCs w:val="24"/>
              </w:rPr>
            </w:pPr>
          </w:p>
        </w:tc>
      </w:tr>
      <w:tr w:rsidR="00AC7DC8" w:rsidRPr="00AC7DC8" w14:paraId="782A14BF"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BA"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14</w:t>
            </w:r>
          </w:p>
        </w:tc>
        <w:tc>
          <w:tcPr>
            <w:tcW w:w="3118" w:type="dxa"/>
            <w:tcBorders>
              <w:top w:val="single" w:sz="6" w:space="0" w:color="auto"/>
              <w:left w:val="single" w:sz="6" w:space="0" w:color="auto"/>
              <w:bottom w:val="single" w:sz="6" w:space="0" w:color="auto"/>
              <w:right w:val="single" w:sz="6" w:space="0" w:color="auto"/>
            </w:tcBorders>
          </w:tcPr>
          <w:p w14:paraId="782A14BB"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BC"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BD"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2</w:t>
            </w:r>
            <w:r w:rsidRPr="00AC7DC8">
              <w:rPr>
                <w:rFonts w:ascii="CDU Kievit Tab" w:hAnsi="CDU Kievit Tab" w:cs="Arial"/>
                <w:szCs w:val="24"/>
              </w:rPr>
              <w:t>9</w:t>
            </w:r>
          </w:p>
        </w:tc>
        <w:tc>
          <w:tcPr>
            <w:tcW w:w="3184" w:type="dxa"/>
            <w:tcBorders>
              <w:top w:val="single" w:sz="6" w:space="0" w:color="auto"/>
              <w:left w:val="single" w:sz="6" w:space="0" w:color="auto"/>
              <w:bottom w:val="single" w:sz="6" w:space="0" w:color="auto"/>
              <w:right w:val="single" w:sz="6" w:space="0" w:color="auto"/>
            </w:tcBorders>
          </w:tcPr>
          <w:p w14:paraId="782A14BE" w14:textId="77777777" w:rsidR="00AC7DC8" w:rsidRPr="00AC7DC8" w:rsidRDefault="00AC7DC8" w:rsidP="0098220A">
            <w:pPr>
              <w:ind w:left="26"/>
              <w:rPr>
                <w:rFonts w:ascii="CDU Kievit Tab" w:hAnsi="CDU Kievit Tab" w:cs="Arial"/>
                <w:szCs w:val="24"/>
              </w:rPr>
            </w:pPr>
          </w:p>
        </w:tc>
      </w:tr>
      <w:tr w:rsidR="00AC7DC8" w:rsidRPr="00AC7DC8" w14:paraId="782A14C5" w14:textId="77777777" w:rsidTr="0098220A">
        <w:trPr>
          <w:jc w:val="center"/>
        </w:trPr>
        <w:tc>
          <w:tcPr>
            <w:tcW w:w="528" w:type="dxa"/>
            <w:tcBorders>
              <w:top w:val="single" w:sz="6" w:space="0" w:color="auto"/>
              <w:left w:val="single" w:sz="6" w:space="0" w:color="auto"/>
              <w:bottom w:val="single" w:sz="6" w:space="0" w:color="auto"/>
              <w:right w:val="single" w:sz="6" w:space="0" w:color="auto"/>
            </w:tcBorders>
          </w:tcPr>
          <w:p w14:paraId="782A14C0" w14:textId="77777777" w:rsidR="00AC7DC8" w:rsidRPr="00AC7DC8" w:rsidRDefault="00AC7DC8" w:rsidP="0098220A">
            <w:pPr>
              <w:ind w:left="26"/>
              <w:rPr>
                <w:rFonts w:ascii="CDU Kievit Tab" w:hAnsi="CDU Kievit Tab" w:cs="Arial"/>
                <w:szCs w:val="24"/>
              </w:rPr>
            </w:pPr>
            <w:r w:rsidRPr="00AC7DC8">
              <w:rPr>
                <w:rFonts w:ascii="CDU Kievit Tab" w:hAnsi="CDU Kievit Tab" w:cs="Arial"/>
                <w:szCs w:val="24"/>
              </w:rPr>
              <w:t>15</w:t>
            </w:r>
          </w:p>
        </w:tc>
        <w:tc>
          <w:tcPr>
            <w:tcW w:w="3118" w:type="dxa"/>
            <w:tcBorders>
              <w:top w:val="single" w:sz="6" w:space="0" w:color="auto"/>
              <w:left w:val="single" w:sz="6" w:space="0" w:color="auto"/>
              <w:bottom w:val="single" w:sz="6" w:space="0" w:color="auto"/>
              <w:right w:val="single" w:sz="6" w:space="0" w:color="auto"/>
            </w:tcBorders>
          </w:tcPr>
          <w:p w14:paraId="782A14C1" w14:textId="77777777" w:rsidR="00AC7DC8" w:rsidRPr="00AC7DC8" w:rsidRDefault="00AC7DC8" w:rsidP="0098220A">
            <w:pPr>
              <w:ind w:left="26"/>
              <w:rPr>
                <w:rFonts w:ascii="CDU Kievit Tab" w:hAnsi="CDU Kievit Tab" w:cs="Arial"/>
                <w:szCs w:val="24"/>
              </w:rPr>
            </w:pPr>
          </w:p>
        </w:tc>
        <w:tc>
          <w:tcPr>
            <w:tcW w:w="622" w:type="dxa"/>
            <w:tcBorders>
              <w:top w:val="single" w:sz="6" w:space="0" w:color="auto"/>
              <w:left w:val="single" w:sz="6" w:space="0" w:color="auto"/>
              <w:bottom w:val="single" w:sz="6" w:space="0" w:color="auto"/>
              <w:right w:val="single" w:sz="6" w:space="0" w:color="auto"/>
            </w:tcBorders>
          </w:tcPr>
          <w:p w14:paraId="782A14C2" w14:textId="77777777" w:rsidR="00AC7DC8" w:rsidRPr="00AC7DC8" w:rsidRDefault="00AC7DC8" w:rsidP="0098220A">
            <w:pPr>
              <w:ind w:left="26"/>
              <w:rPr>
                <w:rFonts w:ascii="CDU Kievit Tab" w:hAnsi="CDU Kievit Tab" w:cs="Arial"/>
                <w:szCs w:val="24"/>
              </w:rPr>
            </w:pPr>
          </w:p>
        </w:tc>
        <w:tc>
          <w:tcPr>
            <w:tcW w:w="974" w:type="dxa"/>
            <w:tcBorders>
              <w:top w:val="single" w:sz="6" w:space="0" w:color="auto"/>
              <w:left w:val="single" w:sz="6" w:space="0" w:color="auto"/>
              <w:bottom w:val="single" w:sz="6" w:space="0" w:color="auto"/>
              <w:right w:val="single" w:sz="6" w:space="0" w:color="auto"/>
            </w:tcBorders>
          </w:tcPr>
          <w:p w14:paraId="782A14C3" w14:textId="77777777" w:rsidR="00AC7DC8" w:rsidRPr="00AC7DC8" w:rsidRDefault="00AC7DC8" w:rsidP="0098220A">
            <w:pPr>
              <w:ind w:left="26"/>
              <w:rPr>
                <w:rFonts w:ascii="CDU Kievit Tab" w:hAnsi="CDU Kievit Tab" w:cs="Arial"/>
                <w:szCs w:val="24"/>
              </w:rPr>
            </w:pPr>
            <w:r>
              <w:rPr>
                <w:rFonts w:ascii="CDU Kievit Tab" w:hAnsi="CDU Kievit Tab" w:cs="Arial"/>
                <w:szCs w:val="24"/>
              </w:rPr>
              <w:t>3</w:t>
            </w:r>
            <w:r w:rsidRPr="00AC7DC8">
              <w:rPr>
                <w:rFonts w:ascii="CDU Kievit Tab" w:hAnsi="CDU Kievit Tab" w:cs="Arial"/>
                <w:szCs w:val="24"/>
              </w:rPr>
              <w:t>0</w:t>
            </w:r>
          </w:p>
        </w:tc>
        <w:tc>
          <w:tcPr>
            <w:tcW w:w="3184" w:type="dxa"/>
            <w:tcBorders>
              <w:top w:val="single" w:sz="6" w:space="0" w:color="auto"/>
              <w:left w:val="single" w:sz="6" w:space="0" w:color="auto"/>
              <w:bottom w:val="single" w:sz="6" w:space="0" w:color="auto"/>
              <w:right w:val="single" w:sz="6" w:space="0" w:color="auto"/>
            </w:tcBorders>
          </w:tcPr>
          <w:p w14:paraId="782A14C4" w14:textId="77777777" w:rsidR="00AC7DC8" w:rsidRPr="00AC7DC8" w:rsidRDefault="00AC7DC8" w:rsidP="0098220A">
            <w:pPr>
              <w:ind w:left="26"/>
              <w:rPr>
                <w:rFonts w:ascii="CDU Kievit Tab" w:hAnsi="CDU Kievit Tab" w:cs="Arial"/>
                <w:szCs w:val="24"/>
              </w:rPr>
            </w:pPr>
          </w:p>
        </w:tc>
      </w:tr>
    </w:tbl>
    <w:p w14:paraId="782A14C7" w14:textId="77777777" w:rsidR="00AC7DC8" w:rsidRDefault="00AC7DC8" w:rsidP="006520A4">
      <w:pPr>
        <w:rPr>
          <w:rFonts w:ascii="CDU Kievit Tab" w:hAnsi="CDU Kievit Tab" w:cs="Arial"/>
          <w:b/>
          <w:szCs w:val="24"/>
        </w:rPr>
      </w:pPr>
      <w:r>
        <w:rPr>
          <w:rFonts w:ascii="CDU Kievit Tab" w:hAnsi="CDU Kievit Tab" w:cs="Arial"/>
          <w:noProof/>
          <w:szCs w:val="24"/>
          <w:lang w:eastAsia="de-DE"/>
        </w:rPr>
        <mc:AlternateContent>
          <mc:Choice Requires="wps">
            <w:drawing>
              <wp:anchor distT="0" distB="0" distL="114300" distR="114300" simplePos="0" relativeHeight="251661312" behindDoc="0" locked="0" layoutInCell="1" allowOverlap="1" wp14:anchorId="782A14D0" wp14:editId="782A14D1">
                <wp:simplePos x="0" y="0"/>
                <wp:positionH relativeFrom="column">
                  <wp:posOffset>4977130</wp:posOffset>
                </wp:positionH>
                <wp:positionV relativeFrom="paragraph">
                  <wp:posOffset>48895</wp:posOffset>
                </wp:positionV>
                <wp:extent cx="638175" cy="657225"/>
                <wp:effectExtent l="38100" t="38100" r="47625" b="47625"/>
                <wp:wrapNone/>
                <wp:docPr id="3" name="Ellipse 3"/>
                <wp:cNvGraphicFramePr/>
                <a:graphic xmlns:a="http://schemas.openxmlformats.org/drawingml/2006/main">
                  <a:graphicData uri="http://schemas.microsoft.com/office/word/2010/wordprocessingShape">
                    <wps:wsp>
                      <wps:cNvSpPr/>
                      <wps:spPr>
                        <a:xfrm>
                          <a:off x="0" y="0"/>
                          <a:ext cx="638175" cy="657225"/>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1AFD8" id="Ellipse 3" o:spid="_x0000_s1026" style="position:absolute;margin-left:391.9pt;margin-top:3.85pt;width:50.25pt;height:5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" filled="f" strokecolor="black [3213]" strokeweight="6pt"/>
            </w:pict>
          </mc:Fallback>
        </mc:AlternateContent>
      </w:r>
    </w:p>
    <w:p w14:paraId="782A14C8" w14:textId="77777777" w:rsidR="00AC7DC8" w:rsidRPr="00AC7DC8" w:rsidRDefault="00AC7DC8" w:rsidP="00AC7DC8">
      <w:pPr>
        <w:jc w:val="center"/>
        <w:rPr>
          <w:rFonts w:ascii="CDU Kievit Tab" w:hAnsi="CDU Kievit Tab" w:cs="Arial"/>
          <w:b/>
          <w:szCs w:val="24"/>
        </w:rPr>
      </w:pPr>
      <w:r w:rsidRPr="00AC7DC8">
        <w:rPr>
          <w:rFonts w:ascii="CDU Kievit Tab" w:hAnsi="CDU Kievit Tab" w:cs="Arial"/>
          <w:b/>
          <w:szCs w:val="24"/>
        </w:rPr>
        <w:t xml:space="preserve">Ich stimme für alle Bewerber, die ich nicht gestrichen habe:      </w:t>
      </w:r>
    </w:p>
    <w:p w14:paraId="782A14C9" w14:textId="77777777" w:rsidR="00AC7DC8" w:rsidRPr="00AC7DC8" w:rsidRDefault="00AC7DC8" w:rsidP="00AC7DC8">
      <w:pPr>
        <w:spacing w:line="240" w:lineRule="auto"/>
        <w:jc w:val="center"/>
        <w:rPr>
          <w:rFonts w:ascii="CDU Kievit Tab" w:hAnsi="CDU Kievit Tab" w:cs="Arial"/>
          <w:b/>
          <w:sz w:val="16"/>
          <w:szCs w:val="16"/>
        </w:rPr>
      </w:pPr>
    </w:p>
    <w:p w14:paraId="782A14CA" w14:textId="77777777" w:rsidR="00AC7DC8" w:rsidRPr="00AC7DC8" w:rsidRDefault="00AC7DC8" w:rsidP="00AC7DC8">
      <w:pPr>
        <w:spacing w:line="240" w:lineRule="auto"/>
        <w:jc w:val="center"/>
        <w:rPr>
          <w:rFonts w:ascii="CDU Kievit Tab" w:hAnsi="CDU Kievit Tab" w:cs="Arial"/>
          <w:b/>
          <w:szCs w:val="24"/>
        </w:rPr>
      </w:pPr>
      <w:r w:rsidRPr="00AC7DC8">
        <w:rPr>
          <w:rFonts w:ascii="CDU Kievit Tab" w:hAnsi="CDU Kievit Tab" w:cs="Arial"/>
          <w:b/>
          <w:szCs w:val="24"/>
        </w:rPr>
        <w:t>Durch Ihr Kreuz in diesem Kreis erklären Sie Ihre Zustimmung</w:t>
      </w:r>
    </w:p>
    <w:p w14:paraId="782A14CB" w14:textId="77777777" w:rsidR="00AC7DC8" w:rsidRPr="00AC7DC8" w:rsidRDefault="00AC7DC8" w:rsidP="00AC7DC8">
      <w:pPr>
        <w:spacing w:line="240" w:lineRule="auto"/>
        <w:ind w:left="-284" w:right="-428"/>
        <w:jc w:val="center"/>
        <w:rPr>
          <w:rFonts w:ascii="CDU Kievit Tab" w:hAnsi="CDU Kievit Tab" w:cs="Arial"/>
          <w:b/>
          <w:szCs w:val="24"/>
        </w:rPr>
      </w:pPr>
      <w:r w:rsidRPr="00AC7DC8">
        <w:rPr>
          <w:rFonts w:ascii="CDU Kievit Tab" w:hAnsi="CDU Kievit Tab" w:cs="Arial"/>
          <w:b/>
          <w:szCs w:val="24"/>
        </w:rPr>
        <w:t>zu all den Kandidaten, die Sie nicht gestrichen bzw. eindeutig abgelehnt haben.</w:t>
      </w:r>
    </w:p>
    <w:p w14:paraId="782A14CC" w14:textId="77777777" w:rsidR="00AC7DC8" w:rsidRPr="00AC7DC8" w:rsidRDefault="00AC7DC8" w:rsidP="00AC7DC8">
      <w:pPr>
        <w:spacing w:line="240" w:lineRule="auto"/>
        <w:ind w:left="-567" w:right="-711"/>
        <w:jc w:val="center"/>
        <w:rPr>
          <w:rFonts w:ascii="CDU Kievit Tab" w:hAnsi="CDU Kievit Tab" w:cs="Arial"/>
          <w:b/>
          <w:szCs w:val="24"/>
        </w:rPr>
      </w:pPr>
      <w:r w:rsidRPr="00AC7DC8">
        <w:rPr>
          <w:rFonts w:ascii="CDU Kievit Tab" w:hAnsi="CDU Kievit Tab" w:cs="Arial"/>
          <w:b/>
          <w:szCs w:val="24"/>
        </w:rPr>
        <w:t>Ohne dieses Kreuz wird Ihr Stimmzettel als Enthaltung = nicht abgegeben gewertet.</w:t>
      </w:r>
    </w:p>
    <w:p w14:paraId="782A14CD" w14:textId="77777777" w:rsidR="002D63EA" w:rsidRPr="00AC7DC8" w:rsidRDefault="00AC7DC8" w:rsidP="00AC7DC8">
      <w:pPr>
        <w:jc w:val="center"/>
        <w:rPr>
          <w:rFonts w:ascii="CDU Kievit Tab" w:hAnsi="CDU Kievit Tab" w:cs="Arial"/>
          <w:b/>
          <w:szCs w:val="24"/>
        </w:rPr>
      </w:pPr>
      <w:r w:rsidRPr="00AC7DC8">
        <w:rPr>
          <w:rFonts w:ascii="CDU Kievit Tab" w:hAnsi="CDU Kievit Tab" w:cs="Arial"/>
          <w:b/>
          <w:szCs w:val="24"/>
        </w:rPr>
        <w:t>Ein Ankreuzen einzelner Bewerber erübrigt sich.</w:t>
      </w:r>
    </w:p>
    <w:sectPr w:rsidR="002D63EA" w:rsidRPr="00AC7DC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14D4" w14:textId="77777777" w:rsidR="002665F0" w:rsidRDefault="002665F0" w:rsidP="00C359B6">
      <w:pPr>
        <w:spacing w:after="0" w:line="240" w:lineRule="auto"/>
      </w:pPr>
      <w:r>
        <w:separator/>
      </w:r>
    </w:p>
  </w:endnote>
  <w:endnote w:type="continuationSeparator" w:id="0">
    <w:p w14:paraId="782A14D5" w14:textId="77777777" w:rsidR="002665F0" w:rsidRDefault="002665F0" w:rsidP="00C3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panose1 w:val="020B0500000000000000"/>
    <w:charset w:val="00"/>
    <w:family w:val="swiss"/>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14D2" w14:textId="77777777" w:rsidR="002665F0" w:rsidRDefault="002665F0" w:rsidP="00C359B6">
      <w:pPr>
        <w:spacing w:after="0" w:line="240" w:lineRule="auto"/>
      </w:pPr>
      <w:r>
        <w:separator/>
      </w:r>
    </w:p>
  </w:footnote>
  <w:footnote w:type="continuationSeparator" w:id="0">
    <w:p w14:paraId="782A14D3" w14:textId="77777777" w:rsidR="002665F0" w:rsidRDefault="002665F0" w:rsidP="00C35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4D6" w14:textId="74FFE1F7" w:rsidR="00851812" w:rsidRDefault="006520A4">
    <w:pPr>
      <w:pStyle w:val="Kopfzeile"/>
    </w:pPr>
    <w:r>
      <w:rPr>
        <w:noProof/>
      </w:rPr>
      <w:drawing>
        <wp:inline distT="0" distB="0" distL="0" distR="0" wp14:anchorId="566987A5" wp14:editId="324DFD6C">
          <wp:extent cx="3228975" cy="6477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89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B6"/>
    <w:rsid w:val="002665F0"/>
    <w:rsid w:val="002D63EA"/>
    <w:rsid w:val="004D6937"/>
    <w:rsid w:val="006520A4"/>
    <w:rsid w:val="006D64CD"/>
    <w:rsid w:val="00707D06"/>
    <w:rsid w:val="00851812"/>
    <w:rsid w:val="00955945"/>
    <w:rsid w:val="009C2D34"/>
    <w:rsid w:val="00AA15A7"/>
    <w:rsid w:val="00AC7DC8"/>
    <w:rsid w:val="00AF4A6A"/>
    <w:rsid w:val="00B64DDE"/>
    <w:rsid w:val="00C359B6"/>
    <w:rsid w:val="00ED16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A12A5"/>
  <w15:docId w15:val="{5EA99B76-F24A-4115-B387-D58D2B6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51812"/>
    <w:pPr>
      <w:keepNext/>
      <w:spacing w:after="0" w:line="240" w:lineRule="auto"/>
      <w:outlineLvl w:val="0"/>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59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9B6"/>
  </w:style>
  <w:style w:type="paragraph" w:styleId="Fuzeile">
    <w:name w:val="footer"/>
    <w:basedOn w:val="Standard"/>
    <w:link w:val="FuzeileZchn"/>
    <w:uiPriority w:val="99"/>
    <w:unhideWhenUsed/>
    <w:rsid w:val="00C359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9B6"/>
  </w:style>
  <w:style w:type="paragraph" w:styleId="Sprechblasentext">
    <w:name w:val="Balloon Text"/>
    <w:basedOn w:val="Standard"/>
    <w:link w:val="SprechblasentextZchn"/>
    <w:uiPriority w:val="99"/>
    <w:semiHidden/>
    <w:unhideWhenUsed/>
    <w:rsid w:val="00C359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9B6"/>
    <w:rPr>
      <w:rFonts w:ascii="Tahoma" w:hAnsi="Tahoma" w:cs="Tahoma"/>
      <w:sz w:val="16"/>
      <w:szCs w:val="16"/>
    </w:rPr>
  </w:style>
  <w:style w:type="character" w:styleId="Platzhaltertext">
    <w:name w:val="Placeholder Text"/>
    <w:basedOn w:val="Absatz-Standardschriftart"/>
    <w:uiPriority w:val="99"/>
    <w:semiHidden/>
    <w:rsid w:val="00C359B6"/>
    <w:rPr>
      <w:color w:val="808080"/>
    </w:rPr>
  </w:style>
  <w:style w:type="character" w:customStyle="1" w:styleId="berschrift1Zchn">
    <w:name w:val="Überschrift 1 Zchn"/>
    <w:basedOn w:val="Absatz-Standardschriftart"/>
    <w:link w:val="berschrift1"/>
    <w:rsid w:val="00851812"/>
    <w:rPr>
      <w:rFonts w:ascii="Arial" w:eastAsia="Times New Roman" w:hAnsi="Arial"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mit-bund.de/sites/mit/files/fotos/logos/190912_mit_logo_01_cmyk.png"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F8AA-3FF4-46EF-8911-0B657CAE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696</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bjost</dc:creator>
  <cp:lastModifiedBy>Lukas Henke</cp:lastModifiedBy>
  <cp:revision>2</cp:revision>
  <dcterms:created xsi:type="dcterms:W3CDTF">2022-04-20T10:08:00Z</dcterms:created>
  <dcterms:modified xsi:type="dcterms:W3CDTF">2022-04-20T10:08:00Z</dcterms:modified>
</cp:coreProperties>
</file>